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740DA3" w14:textId="77777777" w:rsidR="008C7C12" w:rsidRPr="00375083" w:rsidRDefault="008C7C12" w:rsidP="00375083">
      <w:pPr>
        <w:spacing w:after="0" w:line="240" w:lineRule="auto"/>
        <w:jc w:val="center"/>
        <w:rPr>
          <w:rFonts w:ascii="Times New Roman" w:eastAsia="Times New Roman" w:hAnsi="Times New Roman"/>
          <w:b/>
          <w:bCs/>
          <w:sz w:val="24"/>
          <w:szCs w:val="24"/>
          <w:lang w:eastAsia="ru-RU"/>
        </w:rPr>
      </w:pPr>
      <w:r w:rsidRPr="00375083">
        <w:rPr>
          <w:rFonts w:ascii="Times New Roman" w:eastAsia="Times New Roman" w:hAnsi="Times New Roman"/>
          <w:b/>
          <w:bCs/>
          <w:sz w:val="24"/>
          <w:szCs w:val="24"/>
          <w:lang w:eastAsia="ru-RU"/>
        </w:rPr>
        <w:t>СПРАВКА</w:t>
      </w:r>
    </w:p>
    <w:p w14:paraId="1B771030" w14:textId="77777777" w:rsidR="007A3EE6" w:rsidRDefault="00204273" w:rsidP="00375083">
      <w:pPr>
        <w:spacing w:after="0" w:line="240" w:lineRule="auto"/>
        <w:jc w:val="center"/>
        <w:rPr>
          <w:rFonts w:ascii="Times New Roman" w:hAnsi="Times New Roman"/>
          <w:b/>
          <w:sz w:val="24"/>
          <w:szCs w:val="24"/>
          <w:lang w:eastAsia="ru-RU"/>
        </w:rPr>
      </w:pPr>
      <w:r w:rsidRPr="00375083">
        <w:rPr>
          <w:rFonts w:ascii="Times New Roman" w:hAnsi="Times New Roman"/>
          <w:b/>
          <w:sz w:val="24"/>
          <w:szCs w:val="24"/>
          <w:lang w:eastAsia="ru-RU"/>
        </w:rPr>
        <w:t xml:space="preserve">о соискателе ученого звания ассоциированного профессора (доцента) по </w:t>
      </w:r>
    </w:p>
    <w:p w14:paraId="683C1807" w14:textId="53706F9F" w:rsidR="00A74BF2" w:rsidRPr="00375083" w:rsidRDefault="007A3EE6" w:rsidP="00375083">
      <w:pPr>
        <w:spacing w:after="0" w:line="240" w:lineRule="auto"/>
        <w:jc w:val="center"/>
        <w:rPr>
          <w:rFonts w:ascii="Times New Roman" w:hAnsi="Times New Roman"/>
          <w:b/>
          <w:sz w:val="24"/>
          <w:szCs w:val="24"/>
        </w:rPr>
      </w:pPr>
      <w:r>
        <w:rPr>
          <w:rFonts w:ascii="Times New Roman" w:hAnsi="Times New Roman"/>
          <w:b/>
          <w:sz w:val="24"/>
          <w:szCs w:val="24"/>
        </w:rPr>
        <w:t>научному направлению</w:t>
      </w:r>
      <w:r w:rsidR="00CB75F9" w:rsidRPr="00375083">
        <w:rPr>
          <w:rFonts w:ascii="Times New Roman" w:hAnsi="Times New Roman"/>
          <w:b/>
          <w:sz w:val="24"/>
          <w:szCs w:val="24"/>
        </w:rPr>
        <w:t xml:space="preserve"> </w:t>
      </w:r>
      <w:r w:rsidR="00375083" w:rsidRPr="00375083">
        <w:rPr>
          <w:rFonts w:ascii="Times New Roman" w:hAnsi="Times New Roman"/>
          <w:b/>
          <w:sz w:val="24"/>
          <w:szCs w:val="24"/>
          <w:lang w:eastAsia="ru-RU"/>
        </w:rPr>
        <w:t>50</w:t>
      </w:r>
      <w:r w:rsidR="00454028">
        <w:rPr>
          <w:rFonts w:ascii="Times New Roman" w:hAnsi="Times New Roman"/>
          <w:b/>
          <w:sz w:val="24"/>
          <w:szCs w:val="24"/>
          <w:lang w:eastAsia="ru-RU"/>
        </w:rPr>
        <w:t>.</w:t>
      </w:r>
      <w:r w:rsidR="00375083" w:rsidRPr="00375083">
        <w:rPr>
          <w:rFonts w:ascii="Times New Roman" w:hAnsi="Times New Roman"/>
          <w:b/>
          <w:sz w:val="24"/>
          <w:szCs w:val="24"/>
          <w:lang w:eastAsia="ru-RU"/>
        </w:rPr>
        <w:t>20</w:t>
      </w:r>
      <w:r w:rsidR="00454028">
        <w:rPr>
          <w:rFonts w:ascii="Times New Roman" w:hAnsi="Times New Roman"/>
          <w:b/>
          <w:sz w:val="24"/>
          <w:szCs w:val="24"/>
          <w:lang w:eastAsia="ru-RU"/>
        </w:rPr>
        <w:t>0</w:t>
      </w:r>
      <w:r w:rsidR="00A2063E" w:rsidRPr="00375083">
        <w:rPr>
          <w:rFonts w:ascii="Times New Roman" w:hAnsi="Times New Roman"/>
          <w:b/>
          <w:sz w:val="24"/>
          <w:szCs w:val="24"/>
          <w:lang w:eastAsia="ru-RU"/>
        </w:rPr>
        <w:t xml:space="preserve"> – </w:t>
      </w:r>
      <w:r w:rsidR="00454028">
        <w:rPr>
          <w:rFonts w:ascii="Times New Roman" w:hAnsi="Times New Roman"/>
          <w:b/>
          <w:sz w:val="24"/>
          <w:szCs w:val="24"/>
        </w:rPr>
        <w:t>Экономика и бизнес</w:t>
      </w:r>
    </w:p>
    <w:p w14:paraId="6B1FEE41" w14:textId="77777777" w:rsidR="00485530" w:rsidRPr="00375083" w:rsidRDefault="00485530" w:rsidP="00375083">
      <w:pPr>
        <w:spacing w:after="0" w:line="240" w:lineRule="auto"/>
        <w:jc w:val="center"/>
        <w:rPr>
          <w:rFonts w:ascii="Times New Roman" w:eastAsia="Times New Roman" w:hAnsi="Times New Roman"/>
          <w:b/>
          <w:sz w:val="24"/>
          <w:szCs w:val="24"/>
          <w:lang w:eastAsia="ru-RU"/>
        </w:rPr>
      </w:pPr>
    </w:p>
    <w:tbl>
      <w:tblPr>
        <w:tblStyle w:val="a3"/>
        <w:tblW w:w="10065" w:type="dxa"/>
        <w:tblInd w:w="-318" w:type="dxa"/>
        <w:tblLook w:val="04A0" w:firstRow="1" w:lastRow="0" w:firstColumn="1" w:lastColumn="0" w:noHBand="0" w:noVBand="1"/>
      </w:tblPr>
      <w:tblGrid>
        <w:gridCol w:w="496"/>
        <w:gridCol w:w="3503"/>
        <w:gridCol w:w="6066"/>
      </w:tblGrid>
      <w:tr w:rsidR="008C7C12" w:rsidRPr="00332014" w14:paraId="026F826A" w14:textId="77777777" w:rsidTr="00300719">
        <w:tc>
          <w:tcPr>
            <w:tcW w:w="496" w:type="dxa"/>
          </w:tcPr>
          <w:p w14:paraId="6472C172"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1</w:t>
            </w:r>
          </w:p>
        </w:tc>
        <w:tc>
          <w:tcPr>
            <w:tcW w:w="3503" w:type="dxa"/>
          </w:tcPr>
          <w:p w14:paraId="21742AC0" w14:textId="5200E56A" w:rsidR="008C7C12" w:rsidRPr="003B6D81" w:rsidRDefault="008C7C12" w:rsidP="003B6D81">
            <w:pPr>
              <w:rPr>
                <w:rFonts w:ascii="Times New Roman" w:hAnsi="Times New Roman"/>
                <w:sz w:val="24"/>
                <w:szCs w:val="24"/>
                <w:lang w:val="kk-KZ"/>
              </w:rPr>
            </w:pPr>
            <w:r w:rsidRPr="00375083">
              <w:rPr>
                <w:rFonts w:ascii="Times New Roman" w:hAnsi="Times New Roman"/>
                <w:sz w:val="24"/>
                <w:szCs w:val="24"/>
              </w:rPr>
              <w:t>Фамилия, имя, отчество</w:t>
            </w:r>
            <w:r w:rsidR="003B6D81">
              <w:rPr>
                <w:rFonts w:ascii="Times New Roman" w:hAnsi="Times New Roman"/>
                <w:sz w:val="24"/>
                <w:szCs w:val="24"/>
                <w:lang w:val="kk-KZ"/>
              </w:rPr>
              <w:t xml:space="preserve"> (при наличии)</w:t>
            </w:r>
          </w:p>
        </w:tc>
        <w:tc>
          <w:tcPr>
            <w:tcW w:w="6066" w:type="dxa"/>
          </w:tcPr>
          <w:p w14:paraId="2FA4133C" w14:textId="77777777" w:rsidR="008C7C12" w:rsidRDefault="009420C2" w:rsidP="00375083">
            <w:pPr>
              <w:rPr>
                <w:rFonts w:ascii="Times New Roman" w:hAnsi="Times New Roman"/>
                <w:sz w:val="24"/>
                <w:szCs w:val="24"/>
                <w:lang w:val="kk-KZ"/>
              </w:rPr>
            </w:pPr>
            <w:proofErr w:type="spellStart"/>
            <w:r>
              <w:rPr>
                <w:rFonts w:ascii="Times New Roman" w:hAnsi="Times New Roman"/>
                <w:sz w:val="24"/>
                <w:szCs w:val="24"/>
                <w:lang w:val="kk-KZ"/>
              </w:rPr>
              <w:t>Абдикаримова</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Алия</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Толеутаевна</w:t>
            </w:r>
            <w:proofErr w:type="spellEnd"/>
          </w:p>
          <w:p w14:paraId="67457FF8" w14:textId="77777777" w:rsidR="009420C2" w:rsidRDefault="009420C2" w:rsidP="00375083">
            <w:pPr>
              <w:rPr>
                <w:rFonts w:ascii="Times New Roman" w:hAnsi="Times New Roman"/>
                <w:sz w:val="24"/>
                <w:szCs w:val="24"/>
                <w:lang w:val="kk-KZ"/>
              </w:rPr>
            </w:pPr>
          </w:p>
          <w:p w14:paraId="0098D6A7" w14:textId="076DFB4A" w:rsidR="009420C2" w:rsidRPr="00375083" w:rsidRDefault="009420C2" w:rsidP="00375083">
            <w:pPr>
              <w:rPr>
                <w:rFonts w:ascii="Times New Roman" w:hAnsi="Times New Roman"/>
                <w:sz w:val="24"/>
                <w:szCs w:val="24"/>
                <w:lang w:val="kk-KZ"/>
              </w:rPr>
            </w:pPr>
          </w:p>
        </w:tc>
      </w:tr>
      <w:tr w:rsidR="008C7C12" w:rsidRPr="00375083" w14:paraId="51459542" w14:textId="77777777" w:rsidTr="00300719">
        <w:tc>
          <w:tcPr>
            <w:tcW w:w="496" w:type="dxa"/>
          </w:tcPr>
          <w:p w14:paraId="0AEAC366"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2</w:t>
            </w:r>
          </w:p>
        </w:tc>
        <w:tc>
          <w:tcPr>
            <w:tcW w:w="3503" w:type="dxa"/>
          </w:tcPr>
          <w:p w14:paraId="6B56E971" w14:textId="214DE8F4" w:rsidR="008C7C12" w:rsidRPr="00375083" w:rsidRDefault="00375083" w:rsidP="00375083">
            <w:pPr>
              <w:rPr>
                <w:rFonts w:ascii="Times New Roman" w:hAnsi="Times New Roman"/>
                <w:sz w:val="24"/>
                <w:szCs w:val="24"/>
              </w:rPr>
            </w:pPr>
            <w:r w:rsidRPr="00375083">
              <w:rPr>
                <w:rFonts w:ascii="Times New Roman" w:hAnsi="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6066" w:type="dxa"/>
          </w:tcPr>
          <w:p w14:paraId="2DA5EB6E" w14:textId="3131C150" w:rsidR="009420C2" w:rsidRPr="00375083" w:rsidRDefault="009420C2" w:rsidP="00375083">
            <w:pPr>
              <w:rPr>
                <w:rFonts w:ascii="Times New Roman" w:hAnsi="Times New Roman"/>
                <w:sz w:val="24"/>
                <w:szCs w:val="24"/>
                <w:lang w:val="kk-KZ"/>
              </w:rPr>
            </w:pPr>
            <w:r w:rsidRPr="009420C2">
              <w:rPr>
                <w:rFonts w:ascii="Times New Roman" w:hAnsi="Times New Roman"/>
                <w:sz w:val="24"/>
                <w:szCs w:val="24"/>
                <w:lang w:val="kk-KZ"/>
              </w:rPr>
              <w:t xml:space="preserve">Кандидат </w:t>
            </w:r>
            <w:proofErr w:type="spellStart"/>
            <w:r w:rsidRPr="009420C2">
              <w:rPr>
                <w:rFonts w:ascii="Times New Roman" w:hAnsi="Times New Roman"/>
                <w:sz w:val="24"/>
                <w:szCs w:val="24"/>
                <w:lang w:val="kk-KZ"/>
              </w:rPr>
              <w:t>экономических</w:t>
            </w:r>
            <w:proofErr w:type="spellEnd"/>
            <w:r w:rsidRPr="009420C2">
              <w:rPr>
                <w:rFonts w:ascii="Times New Roman" w:hAnsi="Times New Roman"/>
                <w:sz w:val="24"/>
                <w:szCs w:val="24"/>
                <w:lang w:val="kk-KZ"/>
              </w:rPr>
              <w:t xml:space="preserve"> </w:t>
            </w:r>
            <w:proofErr w:type="spellStart"/>
            <w:r w:rsidRPr="009420C2">
              <w:rPr>
                <w:rFonts w:ascii="Times New Roman" w:hAnsi="Times New Roman"/>
                <w:sz w:val="24"/>
                <w:szCs w:val="24"/>
                <w:lang w:val="kk-KZ"/>
              </w:rPr>
              <w:t>наук</w:t>
            </w:r>
            <w:proofErr w:type="spellEnd"/>
            <w:r w:rsidRPr="009420C2">
              <w:rPr>
                <w:rFonts w:ascii="Times New Roman" w:hAnsi="Times New Roman"/>
                <w:sz w:val="24"/>
                <w:szCs w:val="24"/>
                <w:lang w:val="kk-KZ"/>
              </w:rPr>
              <w:t xml:space="preserve">, диплом № 0010629 от 24 </w:t>
            </w:r>
            <w:proofErr w:type="spellStart"/>
            <w:r w:rsidRPr="009420C2">
              <w:rPr>
                <w:rFonts w:ascii="Times New Roman" w:hAnsi="Times New Roman"/>
                <w:sz w:val="24"/>
                <w:szCs w:val="24"/>
                <w:lang w:val="kk-KZ"/>
              </w:rPr>
              <w:t>июня</w:t>
            </w:r>
            <w:proofErr w:type="spellEnd"/>
            <w:r w:rsidRPr="009420C2">
              <w:rPr>
                <w:rFonts w:ascii="Times New Roman" w:hAnsi="Times New Roman"/>
                <w:sz w:val="24"/>
                <w:szCs w:val="24"/>
                <w:lang w:val="kk-KZ"/>
              </w:rPr>
              <w:t xml:space="preserve"> 2003 </w:t>
            </w:r>
            <w:proofErr w:type="spellStart"/>
            <w:r w:rsidRPr="009420C2">
              <w:rPr>
                <w:rFonts w:ascii="Times New Roman" w:hAnsi="Times New Roman"/>
                <w:sz w:val="24"/>
                <w:szCs w:val="24"/>
                <w:lang w:val="kk-KZ"/>
              </w:rPr>
              <w:t>года</w:t>
            </w:r>
            <w:proofErr w:type="spellEnd"/>
            <w:r w:rsidRPr="009420C2">
              <w:rPr>
                <w:rFonts w:ascii="Times New Roman" w:hAnsi="Times New Roman"/>
                <w:sz w:val="24"/>
                <w:szCs w:val="24"/>
                <w:lang w:val="kk-KZ"/>
              </w:rPr>
              <w:t xml:space="preserve"> (приказ №9)</w:t>
            </w:r>
          </w:p>
        </w:tc>
      </w:tr>
      <w:tr w:rsidR="008C7C12" w:rsidRPr="00375083" w14:paraId="50D55DA5" w14:textId="77777777" w:rsidTr="00300719">
        <w:tc>
          <w:tcPr>
            <w:tcW w:w="496" w:type="dxa"/>
          </w:tcPr>
          <w:p w14:paraId="757BD2F9"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3</w:t>
            </w:r>
          </w:p>
        </w:tc>
        <w:tc>
          <w:tcPr>
            <w:tcW w:w="3503" w:type="dxa"/>
          </w:tcPr>
          <w:p w14:paraId="2A599E08" w14:textId="44EE8C6B" w:rsidR="008C7C12" w:rsidRPr="00375083" w:rsidRDefault="008C7C12" w:rsidP="00375083">
            <w:pPr>
              <w:rPr>
                <w:rFonts w:ascii="Times New Roman" w:hAnsi="Times New Roman"/>
                <w:sz w:val="24"/>
                <w:szCs w:val="24"/>
              </w:rPr>
            </w:pPr>
            <w:r w:rsidRPr="00375083">
              <w:rPr>
                <w:rFonts w:ascii="Times New Roman" w:hAnsi="Times New Roman"/>
                <w:sz w:val="24"/>
                <w:szCs w:val="24"/>
              </w:rPr>
              <w:t>Ученое звание, дата присуждения</w:t>
            </w:r>
          </w:p>
        </w:tc>
        <w:tc>
          <w:tcPr>
            <w:tcW w:w="6066" w:type="dxa"/>
          </w:tcPr>
          <w:p w14:paraId="4B10713F" w14:textId="77777777" w:rsidR="009C7E1B" w:rsidRPr="00375083" w:rsidRDefault="009C7E1B" w:rsidP="00375083">
            <w:pPr>
              <w:rPr>
                <w:rFonts w:ascii="Times New Roman" w:hAnsi="Times New Roman"/>
                <w:sz w:val="24"/>
                <w:szCs w:val="24"/>
              </w:rPr>
            </w:pPr>
          </w:p>
        </w:tc>
      </w:tr>
      <w:tr w:rsidR="008C7C12" w:rsidRPr="00375083" w14:paraId="44AF39C6" w14:textId="77777777" w:rsidTr="00300719">
        <w:tc>
          <w:tcPr>
            <w:tcW w:w="496" w:type="dxa"/>
          </w:tcPr>
          <w:p w14:paraId="24766207"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4</w:t>
            </w:r>
          </w:p>
        </w:tc>
        <w:tc>
          <w:tcPr>
            <w:tcW w:w="3503" w:type="dxa"/>
          </w:tcPr>
          <w:p w14:paraId="6C9B6D46" w14:textId="0E8DAC0E" w:rsidR="008C7C12" w:rsidRPr="00375083" w:rsidRDefault="008C7C12" w:rsidP="00375083">
            <w:pPr>
              <w:rPr>
                <w:rFonts w:ascii="Times New Roman" w:hAnsi="Times New Roman"/>
                <w:sz w:val="24"/>
                <w:szCs w:val="24"/>
              </w:rPr>
            </w:pPr>
            <w:r w:rsidRPr="00375083">
              <w:rPr>
                <w:rFonts w:ascii="Times New Roman" w:hAnsi="Times New Roman"/>
                <w:sz w:val="24"/>
                <w:szCs w:val="24"/>
              </w:rPr>
              <w:t>Почетное звание, дата присуждения</w:t>
            </w:r>
          </w:p>
        </w:tc>
        <w:tc>
          <w:tcPr>
            <w:tcW w:w="6066" w:type="dxa"/>
          </w:tcPr>
          <w:p w14:paraId="21BC0241" w14:textId="77777777" w:rsidR="008C7C12" w:rsidRPr="00375083" w:rsidRDefault="008C7C12" w:rsidP="00375083">
            <w:pPr>
              <w:rPr>
                <w:rFonts w:ascii="Times New Roman" w:hAnsi="Times New Roman"/>
                <w:sz w:val="24"/>
                <w:szCs w:val="24"/>
              </w:rPr>
            </w:pPr>
          </w:p>
        </w:tc>
      </w:tr>
      <w:tr w:rsidR="008C7C12" w:rsidRPr="00375083" w14:paraId="26C70BC4" w14:textId="77777777" w:rsidTr="00300719">
        <w:tc>
          <w:tcPr>
            <w:tcW w:w="496" w:type="dxa"/>
          </w:tcPr>
          <w:p w14:paraId="114849AF"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5</w:t>
            </w:r>
          </w:p>
        </w:tc>
        <w:tc>
          <w:tcPr>
            <w:tcW w:w="3503" w:type="dxa"/>
          </w:tcPr>
          <w:p w14:paraId="1D3F6F81" w14:textId="6C0E5DFD" w:rsidR="008C7C12" w:rsidRPr="00375083" w:rsidRDefault="008C7C12" w:rsidP="00375083">
            <w:pPr>
              <w:rPr>
                <w:rFonts w:ascii="Times New Roman" w:hAnsi="Times New Roman"/>
                <w:sz w:val="24"/>
                <w:szCs w:val="24"/>
              </w:rPr>
            </w:pPr>
            <w:r w:rsidRPr="00375083">
              <w:rPr>
                <w:rFonts w:ascii="Times New Roman" w:hAnsi="Times New Roman"/>
                <w:sz w:val="24"/>
                <w:szCs w:val="24"/>
              </w:rPr>
              <w:t>Должность (дата и номер приказа о назначении на должность)</w:t>
            </w:r>
          </w:p>
        </w:tc>
        <w:tc>
          <w:tcPr>
            <w:tcW w:w="6066" w:type="dxa"/>
          </w:tcPr>
          <w:p w14:paraId="78F59C2D" w14:textId="57056058" w:rsidR="00C106C2" w:rsidRPr="00375083" w:rsidRDefault="00C106C2" w:rsidP="00C106C2">
            <w:pPr>
              <w:jc w:val="both"/>
              <w:rPr>
                <w:rFonts w:ascii="Times New Roman" w:hAnsi="Times New Roman"/>
                <w:sz w:val="24"/>
                <w:szCs w:val="24"/>
                <w:lang w:val="kk-KZ"/>
              </w:rPr>
            </w:pPr>
            <w:r w:rsidRPr="00375083">
              <w:rPr>
                <w:rFonts w:ascii="Times New Roman" w:hAnsi="Times New Roman"/>
                <w:sz w:val="24"/>
                <w:szCs w:val="24"/>
                <w:lang w:val="kk-KZ"/>
              </w:rPr>
              <w:t xml:space="preserve">Доцент </w:t>
            </w:r>
            <w:proofErr w:type="spellStart"/>
            <w:r w:rsidRPr="00375083">
              <w:rPr>
                <w:rFonts w:ascii="Times New Roman" w:hAnsi="Times New Roman"/>
                <w:sz w:val="24"/>
                <w:szCs w:val="24"/>
                <w:lang w:val="kk-KZ"/>
              </w:rPr>
              <w:t>кафедры</w:t>
            </w:r>
            <w:proofErr w:type="spellEnd"/>
            <w:r w:rsidRPr="00375083">
              <w:rPr>
                <w:rFonts w:ascii="Times New Roman" w:hAnsi="Times New Roman"/>
                <w:sz w:val="24"/>
                <w:szCs w:val="24"/>
                <w:lang w:val="kk-KZ"/>
              </w:rPr>
              <w:t xml:space="preserve"> «</w:t>
            </w:r>
            <w:proofErr w:type="spellStart"/>
            <w:r>
              <w:rPr>
                <w:rFonts w:ascii="Times New Roman" w:hAnsi="Times New Roman"/>
                <w:sz w:val="24"/>
                <w:szCs w:val="24"/>
                <w:lang w:val="kk-KZ"/>
              </w:rPr>
              <w:t>Экономики</w:t>
            </w:r>
            <w:proofErr w:type="spellEnd"/>
            <w:r>
              <w:rPr>
                <w:rFonts w:ascii="Times New Roman" w:hAnsi="Times New Roman"/>
                <w:sz w:val="24"/>
                <w:szCs w:val="24"/>
                <w:lang w:val="kk-KZ"/>
              </w:rPr>
              <w:t xml:space="preserve"> и </w:t>
            </w:r>
            <w:proofErr w:type="spellStart"/>
            <w:r>
              <w:rPr>
                <w:rFonts w:ascii="Times New Roman" w:hAnsi="Times New Roman"/>
                <w:sz w:val="24"/>
                <w:szCs w:val="24"/>
                <w:lang w:val="kk-KZ"/>
              </w:rPr>
              <w:t>менеджмента</w:t>
            </w:r>
            <w:proofErr w:type="spellEnd"/>
            <w:r w:rsidRPr="00375083">
              <w:rPr>
                <w:rFonts w:ascii="Times New Roman" w:hAnsi="Times New Roman"/>
                <w:sz w:val="24"/>
                <w:szCs w:val="24"/>
                <w:lang w:val="kk-KZ"/>
              </w:rPr>
              <w:t xml:space="preserve">» </w:t>
            </w:r>
            <w:r w:rsidRPr="00375083">
              <w:rPr>
                <w:rFonts w:ascii="Times New Roman" w:hAnsi="Times New Roman"/>
                <w:sz w:val="24"/>
                <w:szCs w:val="24"/>
              </w:rPr>
              <w:t xml:space="preserve">Карагандинского </w:t>
            </w:r>
            <w:r>
              <w:rPr>
                <w:rFonts w:ascii="Times New Roman" w:hAnsi="Times New Roman"/>
                <w:sz w:val="24"/>
                <w:szCs w:val="24"/>
              </w:rPr>
              <w:t xml:space="preserve">экономического </w:t>
            </w:r>
            <w:r w:rsidRPr="00375083">
              <w:rPr>
                <w:rFonts w:ascii="Times New Roman" w:hAnsi="Times New Roman"/>
                <w:sz w:val="24"/>
                <w:szCs w:val="24"/>
              </w:rPr>
              <w:t xml:space="preserve">университета </w:t>
            </w:r>
            <w:proofErr w:type="spellStart"/>
            <w:r w:rsidRPr="00375083">
              <w:rPr>
                <w:rFonts w:ascii="Times New Roman" w:hAnsi="Times New Roman"/>
                <w:sz w:val="24"/>
                <w:szCs w:val="24"/>
              </w:rPr>
              <w:t>Казпотребсоюза</w:t>
            </w:r>
            <w:proofErr w:type="spellEnd"/>
            <w:r w:rsidRPr="00375083">
              <w:rPr>
                <w:rFonts w:ascii="Times New Roman" w:hAnsi="Times New Roman"/>
                <w:sz w:val="24"/>
                <w:szCs w:val="24"/>
              </w:rPr>
              <w:t xml:space="preserve"> - </w:t>
            </w:r>
            <w:r w:rsidRPr="00074026">
              <w:rPr>
                <w:rFonts w:ascii="Times New Roman" w:hAnsi="Times New Roman"/>
                <w:sz w:val="24"/>
                <w:szCs w:val="24"/>
              </w:rPr>
              <w:t xml:space="preserve">Приказ № </w:t>
            </w:r>
            <w:r w:rsidR="002659BB">
              <w:rPr>
                <w:rFonts w:ascii="Times New Roman" w:hAnsi="Times New Roman"/>
                <w:sz w:val="24"/>
                <w:szCs w:val="24"/>
              </w:rPr>
              <w:t>155</w:t>
            </w:r>
            <w:r w:rsidRPr="00074026">
              <w:rPr>
                <w:rFonts w:ascii="Times New Roman" w:hAnsi="Times New Roman"/>
                <w:sz w:val="24"/>
                <w:szCs w:val="24"/>
              </w:rPr>
              <w:t xml:space="preserve">-л от </w:t>
            </w:r>
            <w:r w:rsidR="002659BB">
              <w:rPr>
                <w:rFonts w:ascii="Times New Roman" w:hAnsi="Times New Roman"/>
                <w:sz w:val="24"/>
                <w:szCs w:val="24"/>
              </w:rPr>
              <w:t>23</w:t>
            </w:r>
            <w:r w:rsidRPr="00074026">
              <w:rPr>
                <w:rFonts w:ascii="Times New Roman" w:hAnsi="Times New Roman"/>
                <w:sz w:val="24"/>
                <w:szCs w:val="24"/>
              </w:rPr>
              <w:t>.09.20</w:t>
            </w:r>
            <w:r w:rsidR="002659BB">
              <w:rPr>
                <w:rFonts w:ascii="Times New Roman" w:hAnsi="Times New Roman"/>
                <w:sz w:val="24"/>
                <w:szCs w:val="24"/>
              </w:rPr>
              <w:t>16</w:t>
            </w:r>
            <w:r w:rsidRPr="00074026">
              <w:rPr>
                <w:rFonts w:ascii="Times New Roman" w:hAnsi="Times New Roman"/>
                <w:sz w:val="24"/>
                <w:szCs w:val="24"/>
              </w:rPr>
              <w:t xml:space="preserve"> г.</w:t>
            </w:r>
          </w:p>
          <w:p w14:paraId="0169D6AD" w14:textId="18DBAD76" w:rsidR="000D7846" w:rsidRPr="00375083" w:rsidRDefault="000D7846" w:rsidP="000D7846">
            <w:pPr>
              <w:jc w:val="both"/>
              <w:rPr>
                <w:rFonts w:ascii="Times New Roman" w:hAnsi="Times New Roman"/>
                <w:sz w:val="24"/>
                <w:szCs w:val="24"/>
              </w:rPr>
            </w:pPr>
            <w:r w:rsidRPr="00375083">
              <w:rPr>
                <w:rFonts w:ascii="Times New Roman" w:hAnsi="Times New Roman"/>
                <w:sz w:val="24"/>
                <w:szCs w:val="24"/>
              </w:rPr>
              <w:t xml:space="preserve">Заведующая кафедрой </w:t>
            </w:r>
            <w:r w:rsidRPr="00375083">
              <w:rPr>
                <w:rFonts w:ascii="Times New Roman" w:hAnsi="Times New Roman"/>
                <w:sz w:val="24"/>
                <w:szCs w:val="24"/>
                <w:lang w:val="kk-KZ"/>
              </w:rPr>
              <w:t>«</w:t>
            </w:r>
            <w:proofErr w:type="spellStart"/>
            <w:r w:rsidR="009420C2">
              <w:rPr>
                <w:rFonts w:ascii="Times New Roman" w:hAnsi="Times New Roman"/>
                <w:sz w:val="24"/>
                <w:szCs w:val="24"/>
                <w:lang w:val="kk-KZ"/>
              </w:rPr>
              <w:t>Экономики</w:t>
            </w:r>
            <w:proofErr w:type="spellEnd"/>
            <w:r w:rsidR="009420C2">
              <w:rPr>
                <w:rFonts w:ascii="Times New Roman" w:hAnsi="Times New Roman"/>
                <w:sz w:val="24"/>
                <w:szCs w:val="24"/>
                <w:lang w:val="kk-KZ"/>
              </w:rPr>
              <w:t xml:space="preserve"> и </w:t>
            </w:r>
            <w:proofErr w:type="spellStart"/>
            <w:r w:rsidR="009420C2">
              <w:rPr>
                <w:rFonts w:ascii="Times New Roman" w:hAnsi="Times New Roman"/>
                <w:sz w:val="24"/>
                <w:szCs w:val="24"/>
                <w:lang w:val="kk-KZ"/>
              </w:rPr>
              <w:t>предпринимательства</w:t>
            </w:r>
            <w:proofErr w:type="spellEnd"/>
            <w:r w:rsidRPr="00375083">
              <w:rPr>
                <w:rFonts w:ascii="Times New Roman" w:hAnsi="Times New Roman"/>
                <w:sz w:val="24"/>
                <w:szCs w:val="24"/>
                <w:lang w:val="kk-KZ"/>
              </w:rPr>
              <w:t>»</w:t>
            </w:r>
            <w:r>
              <w:rPr>
                <w:rFonts w:ascii="Times New Roman" w:hAnsi="Times New Roman"/>
                <w:sz w:val="24"/>
                <w:szCs w:val="24"/>
                <w:lang w:val="kk-KZ"/>
              </w:rPr>
              <w:t xml:space="preserve"> </w:t>
            </w:r>
            <w:r w:rsidRPr="00375083">
              <w:rPr>
                <w:rFonts w:ascii="Times New Roman" w:hAnsi="Times New Roman"/>
                <w:sz w:val="24"/>
                <w:szCs w:val="24"/>
              </w:rPr>
              <w:t xml:space="preserve">Карагандинского </w:t>
            </w:r>
            <w:r w:rsidR="009420C2">
              <w:rPr>
                <w:rFonts w:ascii="Times New Roman" w:hAnsi="Times New Roman"/>
                <w:sz w:val="24"/>
                <w:szCs w:val="24"/>
              </w:rPr>
              <w:t xml:space="preserve">экономического </w:t>
            </w:r>
            <w:r w:rsidRPr="00375083">
              <w:rPr>
                <w:rFonts w:ascii="Times New Roman" w:hAnsi="Times New Roman"/>
                <w:sz w:val="24"/>
                <w:szCs w:val="24"/>
              </w:rPr>
              <w:t xml:space="preserve">университета </w:t>
            </w:r>
            <w:proofErr w:type="spellStart"/>
            <w:r w:rsidRPr="00375083">
              <w:rPr>
                <w:rFonts w:ascii="Times New Roman" w:hAnsi="Times New Roman"/>
                <w:sz w:val="24"/>
                <w:szCs w:val="24"/>
              </w:rPr>
              <w:t>Казпотребсоюза</w:t>
            </w:r>
            <w:proofErr w:type="spellEnd"/>
            <w:r w:rsidRPr="00375083">
              <w:rPr>
                <w:rFonts w:ascii="Times New Roman" w:hAnsi="Times New Roman"/>
                <w:sz w:val="24"/>
                <w:szCs w:val="24"/>
                <w:lang w:val="kk-KZ"/>
              </w:rPr>
              <w:t xml:space="preserve"> </w:t>
            </w:r>
            <w:r w:rsidRPr="00375083">
              <w:rPr>
                <w:rFonts w:ascii="Times New Roman" w:hAnsi="Times New Roman"/>
                <w:sz w:val="24"/>
                <w:szCs w:val="24"/>
              </w:rPr>
              <w:t xml:space="preserve">- </w:t>
            </w:r>
            <w:r w:rsidRPr="00E005DD">
              <w:rPr>
                <w:rFonts w:ascii="Times New Roman" w:hAnsi="Times New Roman"/>
                <w:sz w:val="24"/>
                <w:szCs w:val="24"/>
              </w:rPr>
              <w:t>Приказ №</w:t>
            </w:r>
            <w:r w:rsidR="002659BB" w:rsidRPr="00E005DD">
              <w:rPr>
                <w:rFonts w:ascii="Times New Roman" w:hAnsi="Times New Roman"/>
                <w:sz w:val="24"/>
                <w:szCs w:val="24"/>
              </w:rPr>
              <w:t>20</w:t>
            </w:r>
            <w:r w:rsidR="00790A07" w:rsidRPr="00E005DD">
              <w:rPr>
                <w:rFonts w:ascii="Times New Roman" w:hAnsi="Times New Roman"/>
                <w:sz w:val="24"/>
                <w:szCs w:val="24"/>
              </w:rPr>
              <w:t>-</w:t>
            </w:r>
            <w:r w:rsidR="002659BB" w:rsidRPr="00E005DD">
              <w:rPr>
                <w:rFonts w:ascii="Times New Roman" w:hAnsi="Times New Roman"/>
                <w:sz w:val="24"/>
                <w:szCs w:val="24"/>
              </w:rPr>
              <w:t>П</w:t>
            </w:r>
            <w:r w:rsidRPr="00E005DD">
              <w:rPr>
                <w:rFonts w:ascii="Times New Roman" w:hAnsi="Times New Roman"/>
                <w:sz w:val="24"/>
                <w:szCs w:val="24"/>
              </w:rPr>
              <w:t xml:space="preserve"> от </w:t>
            </w:r>
            <w:r w:rsidR="002659BB" w:rsidRPr="00E005DD">
              <w:rPr>
                <w:rFonts w:ascii="Times New Roman" w:hAnsi="Times New Roman"/>
                <w:sz w:val="24"/>
                <w:szCs w:val="24"/>
              </w:rPr>
              <w:t>06</w:t>
            </w:r>
            <w:r w:rsidRPr="00E005DD">
              <w:rPr>
                <w:rFonts w:ascii="Times New Roman" w:hAnsi="Times New Roman"/>
                <w:sz w:val="24"/>
                <w:szCs w:val="24"/>
              </w:rPr>
              <w:t>.</w:t>
            </w:r>
            <w:r w:rsidR="002659BB" w:rsidRPr="00E005DD">
              <w:rPr>
                <w:rFonts w:ascii="Times New Roman" w:hAnsi="Times New Roman"/>
                <w:sz w:val="24"/>
                <w:szCs w:val="24"/>
              </w:rPr>
              <w:t>06</w:t>
            </w:r>
            <w:r w:rsidRPr="00E005DD">
              <w:rPr>
                <w:rFonts w:ascii="Times New Roman" w:hAnsi="Times New Roman"/>
                <w:sz w:val="24"/>
                <w:szCs w:val="24"/>
              </w:rPr>
              <w:t>.20</w:t>
            </w:r>
            <w:r w:rsidR="002659BB" w:rsidRPr="00E005DD">
              <w:rPr>
                <w:rFonts w:ascii="Times New Roman" w:hAnsi="Times New Roman"/>
                <w:sz w:val="24"/>
                <w:szCs w:val="24"/>
              </w:rPr>
              <w:t>17</w:t>
            </w:r>
            <w:r w:rsidRPr="00E005DD">
              <w:rPr>
                <w:rFonts w:ascii="Times New Roman" w:hAnsi="Times New Roman"/>
                <w:sz w:val="24"/>
                <w:szCs w:val="24"/>
              </w:rPr>
              <w:t xml:space="preserve"> г.</w:t>
            </w:r>
            <w:r w:rsidR="00332014">
              <w:rPr>
                <w:rFonts w:ascii="Times New Roman" w:hAnsi="Times New Roman"/>
                <w:sz w:val="24"/>
                <w:szCs w:val="24"/>
              </w:rPr>
              <w:t xml:space="preserve"> (06.06.2017 – 29.08.2022)</w:t>
            </w:r>
          </w:p>
          <w:p w14:paraId="2618F6F6" w14:textId="7F522690" w:rsidR="00790A07" w:rsidRPr="00375083" w:rsidRDefault="002659BB" w:rsidP="00375083">
            <w:pPr>
              <w:jc w:val="both"/>
              <w:rPr>
                <w:rFonts w:ascii="Times New Roman" w:hAnsi="Times New Roman"/>
                <w:sz w:val="24"/>
                <w:szCs w:val="24"/>
              </w:rPr>
            </w:pPr>
            <w:r>
              <w:rPr>
                <w:rFonts w:ascii="Times New Roman" w:hAnsi="Times New Roman"/>
                <w:sz w:val="24"/>
                <w:szCs w:val="24"/>
                <w:lang w:val="kk-KZ"/>
              </w:rPr>
              <w:t xml:space="preserve">Проректор </w:t>
            </w:r>
            <w:proofErr w:type="spellStart"/>
            <w:r>
              <w:rPr>
                <w:rFonts w:ascii="Times New Roman" w:hAnsi="Times New Roman"/>
                <w:sz w:val="24"/>
                <w:szCs w:val="24"/>
                <w:lang w:val="kk-KZ"/>
              </w:rPr>
              <w:t>по</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международному</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сотрудничеству</w:t>
            </w:r>
            <w:proofErr w:type="spellEnd"/>
            <w:r>
              <w:rPr>
                <w:rFonts w:ascii="Times New Roman" w:hAnsi="Times New Roman"/>
                <w:sz w:val="24"/>
                <w:szCs w:val="24"/>
                <w:lang w:val="kk-KZ"/>
              </w:rPr>
              <w:t xml:space="preserve"> и </w:t>
            </w:r>
            <w:proofErr w:type="spellStart"/>
            <w:r>
              <w:rPr>
                <w:rFonts w:ascii="Times New Roman" w:hAnsi="Times New Roman"/>
                <w:sz w:val="24"/>
                <w:szCs w:val="24"/>
                <w:lang w:val="kk-KZ"/>
              </w:rPr>
              <w:t>стратегическому</w:t>
            </w:r>
            <w:proofErr w:type="spellEnd"/>
            <w:r>
              <w:rPr>
                <w:rFonts w:ascii="Times New Roman" w:hAnsi="Times New Roman"/>
                <w:sz w:val="24"/>
                <w:szCs w:val="24"/>
                <w:lang w:val="kk-KZ"/>
              </w:rPr>
              <w:t xml:space="preserve"> </w:t>
            </w:r>
            <w:proofErr w:type="spellStart"/>
            <w:r>
              <w:rPr>
                <w:rFonts w:ascii="Times New Roman" w:hAnsi="Times New Roman"/>
                <w:sz w:val="24"/>
                <w:szCs w:val="24"/>
                <w:lang w:val="kk-KZ"/>
              </w:rPr>
              <w:t>развитию</w:t>
            </w:r>
            <w:proofErr w:type="spellEnd"/>
            <w:r w:rsidR="00790A07">
              <w:rPr>
                <w:rFonts w:ascii="Times New Roman" w:hAnsi="Times New Roman"/>
                <w:sz w:val="24"/>
                <w:szCs w:val="24"/>
                <w:lang w:val="kk-KZ"/>
              </w:rPr>
              <w:t xml:space="preserve"> </w:t>
            </w:r>
            <w:r w:rsidR="00790A07" w:rsidRPr="00375083">
              <w:rPr>
                <w:rFonts w:ascii="Times New Roman" w:hAnsi="Times New Roman"/>
                <w:sz w:val="24"/>
                <w:szCs w:val="24"/>
              </w:rPr>
              <w:t xml:space="preserve">Карагандинского университета </w:t>
            </w:r>
            <w:proofErr w:type="spellStart"/>
            <w:r w:rsidR="00790A07" w:rsidRPr="00375083">
              <w:rPr>
                <w:rFonts w:ascii="Times New Roman" w:hAnsi="Times New Roman"/>
                <w:sz w:val="24"/>
                <w:szCs w:val="24"/>
              </w:rPr>
              <w:t>Казпотребсоюза</w:t>
            </w:r>
            <w:proofErr w:type="spellEnd"/>
            <w:r w:rsidR="00790A07" w:rsidRPr="00375083">
              <w:rPr>
                <w:rFonts w:ascii="Times New Roman" w:hAnsi="Times New Roman"/>
                <w:sz w:val="24"/>
                <w:szCs w:val="24"/>
                <w:lang w:val="kk-KZ"/>
              </w:rPr>
              <w:t xml:space="preserve"> </w:t>
            </w:r>
            <w:r w:rsidR="00790A07">
              <w:rPr>
                <w:rFonts w:ascii="Times New Roman" w:hAnsi="Times New Roman"/>
                <w:sz w:val="24"/>
                <w:szCs w:val="24"/>
              </w:rPr>
              <w:t>–</w:t>
            </w:r>
            <w:r w:rsidR="00790A07" w:rsidRPr="00375083">
              <w:rPr>
                <w:rFonts w:ascii="Times New Roman" w:hAnsi="Times New Roman"/>
                <w:sz w:val="24"/>
                <w:szCs w:val="24"/>
              </w:rPr>
              <w:t xml:space="preserve"> </w:t>
            </w:r>
            <w:r w:rsidR="00790A07" w:rsidRPr="000D7846">
              <w:rPr>
                <w:rFonts w:ascii="Times New Roman" w:hAnsi="Times New Roman"/>
                <w:sz w:val="24"/>
                <w:szCs w:val="24"/>
              </w:rPr>
              <w:t>Приказ</w:t>
            </w:r>
            <w:r w:rsidR="00790A07">
              <w:rPr>
                <w:rFonts w:ascii="Times New Roman" w:hAnsi="Times New Roman"/>
                <w:sz w:val="24"/>
                <w:szCs w:val="24"/>
              </w:rPr>
              <w:t xml:space="preserve"> №</w:t>
            </w:r>
            <w:r w:rsidR="00E005DD">
              <w:rPr>
                <w:rFonts w:ascii="Times New Roman" w:hAnsi="Times New Roman"/>
                <w:sz w:val="24"/>
                <w:szCs w:val="24"/>
              </w:rPr>
              <w:t>502</w:t>
            </w:r>
            <w:r w:rsidR="00790A07">
              <w:rPr>
                <w:rFonts w:ascii="Times New Roman" w:hAnsi="Times New Roman"/>
                <w:sz w:val="24"/>
                <w:szCs w:val="24"/>
              </w:rPr>
              <w:t>-л от 0</w:t>
            </w:r>
            <w:r w:rsidR="00E005DD">
              <w:rPr>
                <w:rFonts w:ascii="Times New Roman" w:hAnsi="Times New Roman"/>
                <w:sz w:val="24"/>
                <w:szCs w:val="24"/>
              </w:rPr>
              <w:t>3</w:t>
            </w:r>
            <w:r w:rsidR="00790A07">
              <w:rPr>
                <w:rFonts w:ascii="Times New Roman" w:hAnsi="Times New Roman"/>
                <w:sz w:val="24"/>
                <w:szCs w:val="24"/>
              </w:rPr>
              <w:t>.</w:t>
            </w:r>
            <w:r w:rsidR="00E005DD">
              <w:rPr>
                <w:rFonts w:ascii="Times New Roman" w:hAnsi="Times New Roman"/>
                <w:sz w:val="24"/>
                <w:szCs w:val="24"/>
              </w:rPr>
              <w:t>10</w:t>
            </w:r>
            <w:r w:rsidR="00790A07">
              <w:rPr>
                <w:rFonts w:ascii="Times New Roman" w:hAnsi="Times New Roman"/>
                <w:sz w:val="24"/>
                <w:szCs w:val="24"/>
              </w:rPr>
              <w:t>.202</w:t>
            </w:r>
            <w:r w:rsidR="00E005DD">
              <w:rPr>
                <w:rFonts w:ascii="Times New Roman" w:hAnsi="Times New Roman"/>
                <w:sz w:val="24"/>
                <w:szCs w:val="24"/>
              </w:rPr>
              <w:t>3</w:t>
            </w:r>
            <w:r w:rsidR="00790A07">
              <w:rPr>
                <w:rFonts w:ascii="Times New Roman" w:hAnsi="Times New Roman"/>
                <w:sz w:val="24"/>
                <w:szCs w:val="24"/>
              </w:rPr>
              <w:t xml:space="preserve"> г.</w:t>
            </w:r>
          </w:p>
        </w:tc>
      </w:tr>
      <w:tr w:rsidR="008C7C12" w:rsidRPr="00375083" w14:paraId="585AF179" w14:textId="77777777" w:rsidTr="00300719">
        <w:tc>
          <w:tcPr>
            <w:tcW w:w="496" w:type="dxa"/>
          </w:tcPr>
          <w:p w14:paraId="3D1B3439"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6</w:t>
            </w:r>
          </w:p>
        </w:tc>
        <w:tc>
          <w:tcPr>
            <w:tcW w:w="3503" w:type="dxa"/>
          </w:tcPr>
          <w:p w14:paraId="57AF3643" w14:textId="3E9A46BC" w:rsidR="008C7C12" w:rsidRPr="00375083" w:rsidRDefault="008C7C12" w:rsidP="00375083">
            <w:pPr>
              <w:rPr>
                <w:rFonts w:ascii="Times New Roman" w:hAnsi="Times New Roman"/>
                <w:sz w:val="24"/>
                <w:szCs w:val="24"/>
              </w:rPr>
            </w:pPr>
            <w:r w:rsidRPr="00375083">
              <w:rPr>
                <w:rFonts w:ascii="Times New Roman" w:hAnsi="Times New Roman"/>
                <w:sz w:val="24"/>
                <w:szCs w:val="24"/>
              </w:rPr>
              <w:t>Стаж научной, научно-педагогической деятельности</w:t>
            </w:r>
          </w:p>
        </w:tc>
        <w:tc>
          <w:tcPr>
            <w:tcW w:w="6066" w:type="dxa"/>
          </w:tcPr>
          <w:p w14:paraId="77C19415" w14:textId="28A7C27C" w:rsidR="008C7C12" w:rsidRPr="00375083" w:rsidRDefault="00375083" w:rsidP="00375083">
            <w:pPr>
              <w:jc w:val="both"/>
              <w:rPr>
                <w:rFonts w:ascii="Times New Roman" w:hAnsi="Times New Roman"/>
                <w:sz w:val="24"/>
                <w:szCs w:val="24"/>
              </w:rPr>
            </w:pPr>
            <w:r w:rsidRPr="000D7846">
              <w:rPr>
                <w:rFonts w:ascii="Times New Roman" w:hAnsi="Times New Roman"/>
                <w:sz w:val="24"/>
                <w:szCs w:val="24"/>
              </w:rPr>
              <w:t>Всего</w:t>
            </w:r>
            <w:r w:rsidR="00625F59" w:rsidRPr="000D7846">
              <w:rPr>
                <w:rFonts w:ascii="Times New Roman" w:hAnsi="Times New Roman"/>
                <w:sz w:val="24"/>
                <w:szCs w:val="24"/>
              </w:rPr>
              <w:t xml:space="preserve"> </w:t>
            </w:r>
            <w:r w:rsidR="00E005DD">
              <w:rPr>
                <w:rFonts w:ascii="Times New Roman" w:hAnsi="Times New Roman"/>
                <w:sz w:val="24"/>
                <w:szCs w:val="24"/>
              </w:rPr>
              <w:t>2</w:t>
            </w:r>
            <w:r w:rsidR="00C33C8C" w:rsidRPr="00C33C8C">
              <w:rPr>
                <w:rFonts w:ascii="Times New Roman" w:hAnsi="Times New Roman"/>
                <w:sz w:val="24"/>
                <w:szCs w:val="24"/>
              </w:rPr>
              <w:t>5</w:t>
            </w:r>
            <w:r w:rsidR="00AC6EA1" w:rsidRPr="000D7846">
              <w:rPr>
                <w:rFonts w:ascii="Times New Roman" w:hAnsi="Times New Roman"/>
                <w:sz w:val="24"/>
                <w:szCs w:val="24"/>
              </w:rPr>
              <w:t xml:space="preserve"> </w:t>
            </w:r>
            <w:r w:rsidR="00C33C8C">
              <w:rPr>
                <w:rFonts w:ascii="Times New Roman" w:hAnsi="Times New Roman"/>
                <w:sz w:val="24"/>
                <w:szCs w:val="24"/>
              </w:rPr>
              <w:t>лет</w:t>
            </w:r>
            <w:r w:rsidR="00C9556A" w:rsidRPr="000D7846">
              <w:rPr>
                <w:rFonts w:ascii="Times New Roman" w:hAnsi="Times New Roman"/>
                <w:sz w:val="24"/>
                <w:szCs w:val="24"/>
              </w:rPr>
              <w:t xml:space="preserve"> </w:t>
            </w:r>
            <w:r w:rsidR="00C33C8C">
              <w:rPr>
                <w:rFonts w:ascii="Times New Roman" w:hAnsi="Times New Roman"/>
                <w:sz w:val="24"/>
                <w:szCs w:val="24"/>
              </w:rPr>
              <w:t>6</w:t>
            </w:r>
            <w:bookmarkStart w:id="0" w:name="_GoBack"/>
            <w:bookmarkEnd w:id="0"/>
            <w:r w:rsidR="00C9556A" w:rsidRPr="000D7846">
              <w:rPr>
                <w:rFonts w:ascii="Times New Roman" w:hAnsi="Times New Roman"/>
                <w:sz w:val="24"/>
                <w:szCs w:val="24"/>
              </w:rPr>
              <w:t xml:space="preserve"> мес.</w:t>
            </w:r>
            <w:r w:rsidR="00F446F1" w:rsidRPr="000D7846">
              <w:rPr>
                <w:rFonts w:ascii="Times New Roman" w:hAnsi="Times New Roman"/>
                <w:sz w:val="24"/>
                <w:szCs w:val="24"/>
              </w:rPr>
              <w:t xml:space="preserve">, в </w:t>
            </w:r>
            <w:r w:rsidRPr="000D7846">
              <w:rPr>
                <w:rFonts w:ascii="Times New Roman" w:hAnsi="Times New Roman"/>
                <w:sz w:val="24"/>
                <w:szCs w:val="24"/>
              </w:rPr>
              <w:t>том числе</w:t>
            </w:r>
            <w:r w:rsidR="00625F59" w:rsidRPr="000D7846">
              <w:rPr>
                <w:rFonts w:ascii="Times New Roman" w:hAnsi="Times New Roman"/>
                <w:sz w:val="24"/>
                <w:szCs w:val="24"/>
              </w:rPr>
              <w:t xml:space="preserve"> </w:t>
            </w:r>
            <w:r w:rsidR="00F446F1" w:rsidRPr="000D7846">
              <w:rPr>
                <w:rFonts w:ascii="Times New Roman" w:hAnsi="Times New Roman"/>
                <w:sz w:val="24"/>
                <w:szCs w:val="24"/>
              </w:rPr>
              <w:t>в должности</w:t>
            </w:r>
            <w:r w:rsidR="009A0227" w:rsidRPr="000D7846">
              <w:rPr>
                <w:rFonts w:ascii="Times New Roman" w:hAnsi="Times New Roman"/>
                <w:sz w:val="24"/>
                <w:szCs w:val="24"/>
                <w:lang w:val="kk-KZ"/>
              </w:rPr>
              <w:t xml:space="preserve"> </w:t>
            </w:r>
            <w:r w:rsidR="00316DF5" w:rsidRPr="000D7846">
              <w:rPr>
                <w:rFonts w:ascii="Times New Roman" w:hAnsi="Times New Roman"/>
                <w:sz w:val="24"/>
                <w:szCs w:val="24"/>
                <w:lang w:val="kk-KZ"/>
              </w:rPr>
              <w:t xml:space="preserve">доцента </w:t>
            </w:r>
            <w:r w:rsidR="009A0227" w:rsidRPr="000D7846">
              <w:rPr>
                <w:rFonts w:ascii="Times New Roman" w:hAnsi="Times New Roman"/>
                <w:sz w:val="24"/>
                <w:szCs w:val="24"/>
                <w:lang w:val="kk-KZ"/>
              </w:rPr>
              <w:t>кафедры</w:t>
            </w:r>
            <w:r w:rsidR="00CA4438" w:rsidRPr="000D7846">
              <w:rPr>
                <w:rFonts w:ascii="Times New Roman" w:hAnsi="Times New Roman"/>
                <w:sz w:val="24"/>
                <w:szCs w:val="24"/>
              </w:rPr>
              <w:t xml:space="preserve"> </w:t>
            </w:r>
            <w:r w:rsidR="00AC6EA1" w:rsidRPr="000D7846">
              <w:rPr>
                <w:rFonts w:ascii="Times New Roman" w:hAnsi="Times New Roman"/>
                <w:sz w:val="24"/>
                <w:szCs w:val="24"/>
              </w:rPr>
              <w:t>–</w:t>
            </w:r>
            <w:r w:rsidR="009A0227" w:rsidRPr="000D7846">
              <w:rPr>
                <w:rFonts w:ascii="Times New Roman" w:hAnsi="Times New Roman"/>
                <w:sz w:val="24"/>
                <w:szCs w:val="24"/>
              </w:rPr>
              <w:t xml:space="preserve"> </w:t>
            </w:r>
            <w:r w:rsidR="00E005DD">
              <w:rPr>
                <w:rFonts w:ascii="Times New Roman" w:hAnsi="Times New Roman"/>
                <w:sz w:val="24"/>
                <w:szCs w:val="24"/>
              </w:rPr>
              <w:t>8 лет</w:t>
            </w:r>
            <w:r w:rsidR="000D7846" w:rsidRPr="000D7846">
              <w:rPr>
                <w:rFonts w:ascii="Times New Roman" w:hAnsi="Times New Roman"/>
                <w:sz w:val="24"/>
                <w:szCs w:val="24"/>
              </w:rPr>
              <w:t xml:space="preserve"> </w:t>
            </w:r>
            <w:r w:rsidR="00E005DD">
              <w:rPr>
                <w:rFonts w:ascii="Times New Roman" w:hAnsi="Times New Roman"/>
                <w:sz w:val="24"/>
                <w:szCs w:val="24"/>
              </w:rPr>
              <w:t>8</w:t>
            </w:r>
            <w:r w:rsidR="000D7846" w:rsidRPr="000D7846">
              <w:rPr>
                <w:rFonts w:ascii="Times New Roman" w:hAnsi="Times New Roman"/>
                <w:sz w:val="24"/>
                <w:szCs w:val="24"/>
              </w:rPr>
              <w:t xml:space="preserve"> мес.</w:t>
            </w:r>
            <w:r w:rsidR="009A0227" w:rsidRPr="000D7846">
              <w:rPr>
                <w:rFonts w:ascii="Times New Roman" w:hAnsi="Times New Roman"/>
                <w:sz w:val="24"/>
                <w:szCs w:val="24"/>
              </w:rPr>
              <w:t xml:space="preserve">, </w:t>
            </w:r>
            <w:r w:rsidR="00CB75F9" w:rsidRPr="000D7846">
              <w:rPr>
                <w:rFonts w:ascii="Times New Roman" w:hAnsi="Times New Roman"/>
                <w:sz w:val="24"/>
                <w:szCs w:val="24"/>
              </w:rPr>
              <w:t xml:space="preserve">зав. </w:t>
            </w:r>
            <w:r w:rsidR="00AC6EA1" w:rsidRPr="000D7846">
              <w:rPr>
                <w:rFonts w:ascii="Times New Roman" w:hAnsi="Times New Roman"/>
                <w:sz w:val="24"/>
                <w:szCs w:val="24"/>
              </w:rPr>
              <w:t>к</w:t>
            </w:r>
            <w:r w:rsidR="00CB75F9" w:rsidRPr="000D7846">
              <w:rPr>
                <w:rFonts w:ascii="Times New Roman" w:hAnsi="Times New Roman"/>
                <w:sz w:val="24"/>
                <w:szCs w:val="24"/>
              </w:rPr>
              <w:t>аф</w:t>
            </w:r>
            <w:r w:rsidR="00C21C4F" w:rsidRPr="000D7846">
              <w:rPr>
                <w:rFonts w:ascii="Times New Roman" w:hAnsi="Times New Roman"/>
                <w:sz w:val="24"/>
                <w:szCs w:val="24"/>
              </w:rPr>
              <w:t>едрой</w:t>
            </w:r>
            <w:r w:rsidR="00AC6EA1" w:rsidRPr="000D7846">
              <w:rPr>
                <w:rFonts w:ascii="Times New Roman" w:hAnsi="Times New Roman"/>
                <w:sz w:val="24"/>
                <w:szCs w:val="24"/>
              </w:rPr>
              <w:t xml:space="preserve"> – </w:t>
            </w:r>
            <w:r w:rsidR="00E005DD">
              <w:rPr>
                <w:rFonts w:ascii="Times New Roman" w:hAnsi="Times New Roman"/>
                <w:sz w:val="24"/>
                <w:szCs w:val="24"/>
              </w:rPr>
              <w:t>5 лет</w:t>
            </w:r>
            <w:r w:rsidR="000D7846" w:rsidRPr="000D7846">
              <w:rPr>
                <w:rFonts w:ascii="Times New Roman" w:hAnsi="Times New Roman"/>
                <w:sz w:val="24"/>
                <w:szCs w:val="24"/>
              </w:rPr>
              <w:t>.</w:t>
            </w:r>
            <w:r w:rsidR="00AC6EA1" w:rsidRPr="000D7846">
              <w:rPr>
                <w:rFonts w:ascii="Times New Roman" w:hAnsi="Times New Roman"/>
                <w:sz w:val="24"/>
                <w:szCs w:val="24"/>
              </w:rPr>
              <w:t xml:space="preserve">, </w:t>
            </w:r>
            <w:r w:rsidR="00E005DD">
              <w:rPr>
                <w:rFonts w:ascii="Times New Roman" w:hAnsi="Times New Roman"/>
                <w:sz w:val="24"/>
                <w:szCs w:val="24"/>
              </w:rPr>
              <w:t>проректора по международному сотрудничеству и стратегическому развитию –</w:t>
            </w:r>
            <w:r w:rsidR="00790A07">
              <w:rPr>
                <w:rFonts w:ascii="Times New Roman" w:hAnsi="Times New Roman"/>
                <w:sz w:val="24"/>
                <w:szCs w:val="24"/>
              </w:rPr>
              <w:t xml:space="preserve"> </w:t>
            </w:r>
            <w:r w:rsidR="00E005DD">
              <w:rPr>
                <w:rFonts w:ascii="Times New Roman" w:hAnsi="Times New Roman"/>
                <w:sz w:val="24"/>
                <w:szCs w:val="24"/>
              </w:rPr>
              <w:t>1</w:t>
            </w:r>
            <w:r w:rsidR="00790A07">
              <w:rPr>
                <w:rFonts w:ascii="Times New Roman" w:hAnsi="Times New Roman"/>
                <w:sz w:val="24"/>
                <w:szCs w:val="24"/>
              </w:rPr>
              <w:t xml:space="preserve"> г</w:t>
            </w:r>
            <w:r w:rsidR="00E005DD">
              <w:rPr>
                <w:rFonts w:ascii="Times New Roman" w:hAnsi="Times New Roman"/>
                <w:sz w:val="24"/>
                <w:szCs w:val="24"/>
              </w:rPr>
              <w:t xml:space="preserve">од 6 мес. </w:t>
            </w:r>
          </w:p>
        </w:tc>
      </w:tr>
      <w:tr w:rsidR="008C7C12" w:rsidRPr="00375083" w14:paraId="1B24086F" w14:textId="77777777" w:rsidTr="00300719">
        <w:tc>
          <w:tcPr>
            <w:tcW w:w="496" w:type="dxa"/>
          </w:tcPr>
          <w:p w14:paraId="33EE94EF"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7</w:t>
            </w:r>
          </w:p>
        </w:tc>
        <w:tc>
          <w:tcPr>
            <w:tcW w:w="3503" w:type="dxa"/>
          </w:tcPr>
          <w:p w14:paraId="62D476D4" w14:textId="3F985CFC" w:rsidR="008C7C12" w:rsidRPr="00375083" w:rsidRDefault="00375083" w:rsidP="005E79DD">
            <w:pPr>
              <w:rPr>
                <w:rFonts w:ascii="Times New Roman" w:hAnsi="Times New Roman"/>
                <w:sz w:val="24"/>
                <w:szCs w:val="24"/>
              </w:rPr>
            </w:pPr>
            <w:r w:rsidRPr="00375083">
              <w:rPr>
                <w:rFonts w:ascii="Times New Roman" w:hAnsi="Times New Roman"/>
                <w:sz w:val="24"/>
                <w:szCs w:val="24"/>
              </w:rPr>
              <w:t>Количество научных статей после защиты диссертации</w:t>
            </w:r>
          </w:p>
        </w:tc>
        <w:tc>
          <w:tcPr>
            <w:tcW w:w="6066" w:type="dxa"/>
          </w:tcPr>
          <w:p w14:paraId="0BDF9356" w14:textId="186ED97E" w:rsidR="008C7C12" w:rsidRPr="00375083" w:rsidRDefault="008C7C12" w:rsidP="00375083">
            <w:pPr>
              <w:jc w:val="both"/>
              <w:rPr>
                <w:rFonts w:ascii="Times New Roman" w:hAnsi="Times New Roman"/>
                <w:sz w:val="24"/>
                <w:szCs w:val="24"/>
              </w:rPr>
            </w:pPr>
            <w:r w:rsidRPr="00375083">
              <w:rPr>
                <w:rFonts w:ascii="Times New Roman" w:hAnsi="Times New Roman"/>
                <w:sz w:val="24"/>
                <w:szCs w:val="24"/>
              </w:rPr>
              <w:t xml:space="preserve">Всего </w:t>
            </w:r>
            <w:r w:rsidR="0006038D" w:rsidRPr="00375083">
              <w:rPr>
                <w:rFonts w:ascii="Times New Roman" w:hAnsi="Times New Roman"/>
                <w:sz w:val="24"/>
                <w:szCs w:val="24"/>
              </w:rPr>
              <w:t>–</w:t>
            </w:r>
            <w:r w:rsidRPr="00375083">
              <w:rPr>
                <w:rFonts w:ascii="Times New Roman" w:hAnsi="Times New Roman"/>
                <w:sz w:val="24"/>
                <w:szCs w:val="24"/>
              </w:rPr>
              <w:t xml:space="preserve"> </w:t>
            </w:r>
            <w:r w:rsidR="00332014">
              <w:rPr>
                <w:rFonts w:ascii="Times New Roman" w:hAnsi="Times New Roman"/>
                <w:sz w:val="24"/>
                <w:szCs w:val="24"/>
              </w:rPr>
              <w:t>36</w:t>
            </w:r>
            <w:r w:rsidR="00AF5D41" w:rsidRPr="00375083">
              <w:rPr>
                <w:rFonts w:ascii="Times New Roman" w:hAnsi="Times New Roman"/>
                <w:color w:val="FF0000"/>
                <w:sz w:val="24"/>
                <w:szCs w:val="24"/>
              </w:rPr>
              <w:t xml:space="preserve"> </w:t>
            </w:r>
            <w:r w:rsidR="00AF5D41" w:rsidRPr="00375083">
              <w:rPr>
                <w:rFonts w:ascii="Times New Roman" w:hAnsi="Times New Roman"/>
                <w:sz w:val="24"/>
                <w:szCs w:val="24"/>
              </w:rPr>
              <w:t xml:space="preserve">научных публикаций и учебно-методической литературы, в т.ч. в изданиях, рекомендуемых уполномоченным органом </w:t>
            </w:r>
            <w:r w:rsidR="00074D98" w:rsidRPr="00375083">
              <w:rPr>
                <w:rFonts w:ascii="Times New Roman" w:hAnsi="Times New Roman"/>
                <w:sz w:val="24"/>
                <w:szCs w:val="24"/>
              </w:rPr>
              <w:t>–</w:t>
            </w:r>
            <w:r w:rsidR="00AF5D41" w:rsidRPr="00375083">
              <w:rPr>
                <w:rFonts w:ascii="Times New Roman" w:hAnsi="Times New Roman"/>
                <w:sz w:val="24"/>
                <w:szCs w:val="24"/>
              </w:rPr>
              <w:t xml:space="preserve"> </w:t>
            </w:r>
            <w:r w:rsidR="00557E86">
              <w:rPr>
                <w:rFonts w:ascii="Times New Roman" w:hAnsi="Times New Roman"/>
                <w:sz w:val="24"/>
                <w:szCs w:val="24"/>
              </w:rPr>
              <w:t>1</w:t>
            </w:r>
            <w:r w:rsidR="00E005DD">
              <w:rPr>
                <w:rFonts w:ascii="Times New Roman" w:hAnsi="Times New Roman"/>
                <w:sz w:val="24"/>
                <w:szCs w:val="24"/>
              </w:rPr>
              <w:t>4</w:t>
            </w:r>
            <w:r w:rsidR="00074D98" w:rsidRPr="00375083">
              <w:rPr>
                <w:rFonts w:ascii="Times New Roman" w:hAnsi="Times New Roman"/>
                <w:sz w:val="24"/>
                <w:szCs w:val="24"/>
              </w:rPr>
              <w:t>,</w:t>
            </w:r>
            <w:r w:rsidR="00CA4438" w:rsidRPr="00375083">
              <w:rPr>
                <w:rFonts w:ascii="Times New Roman" w:hAnsi="Times New Roman"/>
                <w:sz w:val="24"/>
                <w:szCs w:val="24"/>
              </w:rPr>
              <w:t xml:space="preserve"> </w:t>
            </w:r>
            <w:r w:rsidR="00AF5D41" w:rsidRPr="00375083">
              <w:rPr>
                <w:rFonts w:ascii="Times New Roman" w:hAnsi="Times New Roman"/>
                <w:sz w:val="24"/>
                <w:szCs w:val="24"/>
              </w:rPr>
              <w:t xml:space="preserve">в научных журналах, имеющих ненулевой </w:t>
            </w:r>
            <w:proofErr w:type="spellStart"/>
            <w:r w:rsidR="00AF5D41" w:rsidRPr="00375083">
              <w:rPr>
                <w:rFonts w:ascii="Times New Roman" w:hAnsi="Times New Roman"/>
                <w:sz w:val="24"/>
                <w:szCs w:val="24"/>
              </w:rPr>
              <w:t>импакт</w:t>
            </w:r>
            <w:proofErr w:type="spellEnd"/>
            <w:r w:rsidR="00AF5D41" w:rsidRPr="00375083">
              <w:rPr>
                <w:rFonts w:ascii="Times New Roman" w:hAnsi="Times New Roman"/>
                <w:sz w:val="24"/>
                <w:szCs w:val="24"/>
              </w:rPr>
              <w:t>-</w:t>
            </w:r>
            <w:r w:rsidR="000A3E87" w:rsidRPr="00375083">
              <w:rPr>
                <w:rFonts w:ascii="Times New Roman" w:hAnsi="Times New Roman"/>
                <w:sz w:val="24"/>
                <w:szCs w:val="24"/>
              </w:rPr>
              <w:t>факт</w:t>
            </w:r>
            <w:r w:rsidR="00332014">
              <w:rPr>
                <w:rFonts w:ascii="Times New Roman" w:hAnsi="Times New Roman"/>
                <w:sz w:val="24"/>
                <w:szCs w:val="24"/>
              </w:rPr>
              <w:t>ор</w:t>
            </w:r>
            <w:r w:rsidR="002E4EF3" w:rsidRPr="00375083">
              <w:rPr>
                <w:rFonts w:ascii="Times New Roman" w:hAnsi="Times New Roman"/>
                <w:sz w:val="24"/>
                <w:szCs w:val="24"/>
              </w:rPr>
              <w:t xml:space="preserve"> </w:t>
            </w:r>
            <w:r w:rsidR="00AF5D41" w:rsidRPr="00375083">
              <w:rPr>
                <w:rFonts w:ascii="Times New Roman" w:hAnsi="Times New Roman"/>
                <w:sz w:val="24"/>
                <w:szCs w:val="24"/>
              </w:rPr>
              <w:t xml:space="preserve">в базе данных </w:t>
            </w:r>
            <w:proofErr w:type="spellStart"/>
            <w:r w:rsidR="00AF5D41" w:rsidRPr="00375083">
              <w:rPr>
                <w:rFonts w:ascii="Times New Roman" w:hAnsi="Times New Roman"/>
                <w:sz w:val="24"/>
                <w:szCs w:val="24"/>
              </w:rPr>
              <w:t>Scopus</w:t>
            </w:r>
            <w:proofErr w:type="spellEnd"/>
            <w:r w:rsidR="002E24A3" w:rsidRPr="00375083">
              <w:rPr>
                <w:rFonts w:ascii="Times New Roman" w:hAnsi="Times New Roman"/>
                <w:sz w:val="24"/>
                <w:szCs w:val="24"/>
              </w:rPr>
              <w:t xml:space="preserve"> </w:t>
            </w:r>
            <w:r w:rsidR="00332014">
              <w:rPr>
                <w:rFonts w:ascii="Times New Roman" w:hAnsi="Times New Roman"/>
                <w:sz w:val="24"/>
                <w:szCs w:val="24"/>
              </w:rPr>
              <w:t>–</w:t>
            </w:r>
            <w:r w:rsidR="002E24A3" w:rsidRPr="00375083">
              <w:rPr>
                <w:rFonts w:ascii="Times New Roman" w:hAnsi="Times New Roman"/>
                <w:sz w:val="24"/>
                <w:szCs w:val="24"/>
              </w:rPr>
              <w:t xml:space="preserve"> </w:t>
            </w:r>
            <w:r w:rsidR="00332014">
              <w:rPr>
                <w:rFonts w:ascii="Times New Roman" w:hAnsi="Times New Roman"/>
                <w:sz w:val="24"/>
                <w:szCs w:val="24"/>
              </w:rPr>
              <w:t>5, монографий – 4, учебных пособий – 3</w:t>
            </w:r>
            <w:r w:rsidR="009E72A9">
              <w:rPr>
                <w:rFonts w:ascii="Times New Roman" w:hAnsi="Times New Roman"/>
                <w:sz w:val="24"/>
                <w:szCs w:val="24"/>
              </w:rPr>
              <w:t>.</w:t>
            </w:r>
          </w:p>
        </w:tc>
      </w:tr>
      <w:tr w:rsidR="008C7C12" w:rsidRPr="00375083" w14:paraId="083057F9" w14:textId="77777777" w:rsidTr="00300719">
        <w:tc>
          <w:tcPr>
            <w:tcW w:w="496" w:type="dxa"/>
          </w:tcPr>
          <w:p w14:paraId="50645B05"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8</w:t>
            </w:r>
          </w:p>
        </w:tc>
        <w:tc>
          <w:tcPr>
            <w:tcW w:w="3503" w:type="dxa"/>
          </w:tcPr>
          <w:p w14:paraId="3504C0B5" w14:textId="5333FC59" w:rsidR="008C7C12" w:rsidRPr="00375083" w:rsidRDefault="008C7C12" w:rsidP="00375083">
            <w:pPr>
              <w:rPr>
                <w:rFonts w:ascii="Times New Roman" w:hAnsi="Times New Roman"/>
                <w:sz w:val="24"/>
                <w:szCs w:val="24"/>
              </w:rPr>
            </w:pPr>
            <w:r w:rsidRPr="00375083">
              <w:rPr>
                <w:rFonts w:ascii="Times New Roman" w:hAnsi="Times New Roman"/>
                <w:sz w:val="24"/>
                <w:szCs w:val="24"/>
              </w:rPr>
              <w:t>Количество, изданных за последние 5 лет монографи</w:t>
            </w:r>
            <w:r w:rsidR="00AA708E" w:rsidRPr="00375083">
              <w:rPr>
                <w:rFonts w:ascii="Times New Roman" w:hAnsi="Times New Roman"/>
                <w:sz w:val="24"/>
                <w:szCs w:val="24"/>
              </w:rPr>
              <w:t>й</w:t>
            </w:r>
            <w:r w:rsidRPr="00375083">
              <w:rPr>
                <w:rFonts w:ascii="Times New Roman" w:hAnsi="Times New Roman"/>
                <w:sz w:val="24"/>
                <w:szCs w:val="24"/>
              </w:rPr>
              <w:t>, учебников, единолично написанных учебных (учебно-методических) пособий</w:t>
            </w:r>
          </w:p>
        </w:tc>
        <w:tc>
          <w:tcPr>
            <w:tcW w:w="6066" w:type="dxa"/>
          </w:tcPr>
          <w:p w14:paraId="4AA3C7AF" w14:textId="252FA75C" w:rsidR="00ED2195" w:rsidRPr="00375083" w:rsidRDefault="00332014" w:rsidP="00375083">
            <w:pPr>
              <w:jc w:val="both"/>
              <w:rPr>
                <w:rFonts w:ascii="Times New Roman" w:hAnsi="Times New Roman"/>
                <w:sz w:val="24"/>
                <w:szCs w:val="24"/>
              </w:rPr>
            </w:pPr>
            <w:r>
              <w:rPr>
                <w:rFonts w:ascii="Times New Roman" w:hAnsi="Times New Roman"/>
                <w:sz w:val="24"/>
                <w:szCs w:val="24"/>
              </w:rPr>
              <w:t>2</w:t>
            </w:r>
            <w:r w:rsidR="00625F59" w:rsidRPr="00375083">
              <w:rPr>
                <w:rFonts w:ascii="Times New Roman" w:hAnsi="Times New Roman"/>
                <w:sz w:val="24"/>
                <w:szCs w:val="24"/>
              </w:rPr>
              <w:t xml:space="preserve"> монографии</w:t>
            </w:r>
            <w:r w:rsidR="00375083" w:rsidRPr="00375083">
              <w:rPr>
                <w:rFonts w:ascii="Times New Roman" w:hAnsi="Times New Roman"/>
                <w:sz w:val="24"/>
                <w:szCs w:val="24"/>
              </w:rPr>
              <w:t xml:space="preserve"> (в соавторстве)</w:t>
            </w:r>
          </w:p>
        </w:tc>
      </w:tr>
      <w:tr w:rsidR="008C7C12" w:rsidRPr="00375083" w14:paraId="7E05AFA6" w14:textId="77777777" w:rsidTr="00300719">
        <w:tc>
          <w:tcPr>
            <w:tcW w:w="496" w:type="dxa"/>
          </w:tcPr>
          <w:p w14:paraId="41ABA54D"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9</w:t>
            </w:r>
          </w:p>
        </w:tc>
        <w:tc>
          <w:tcPr>
            <w:tcW w:w="3503" w:type="dxa"/>
          </w:tcPr>
          <w:p w14:paraId="70F15D80" w14:textId="0C64C325" w:rsidR="008C7C12" w:rsidRPr="00375083" w:rsidRDefault="008C7C12" w:rsidP="005E79DD">
            <w:pPr>
              <w:rPr>
                <w:rFonts w:ascii="Times New Roman" w:hAnsi="Times New Roman"/>
                <w:sz w:val="24"/>
                <w:szCs w:val="24"/>
              </w:rPr>
            </w:pPr>
            <w:r w:rsidRPr="00375083">
              <w:rPr>
                <w:rFonts w:ascii="Times New Roman" w:hAnsi="Times New Roman"/>
                <w:sz w:val="24"/>
                <w:szCs w:val="24"/>
              </w:rPr>
              <w:t xml:space="preserve">Лица, защитившие диссертацию </w:t>
            </w:r>
            <w:r w:rsidR="00AF5D41" w:rsidRPr="00375083">
              <w:rPr>
                <w:rFonts w:ascii="Times New Roman" w:hAnsi="Times New Roman"/>
                <w:sz w:val="24"/>
                <w:szCs w:val="24"/>
              </w:rPr>
              <w:t xml:space="preserve">доктора </w:t>
            </w:r>
            <w:r w:rsidR="00AF5D41" w:rsidRPr="00375083">
              <w:rPr>
                <w:rFonts w:ascii="Times New Roman" w:hAnsi="Times New Roman"/>
                <w:sz w:val="24"/>
                <w:szCs w:val="24"/>
                <w:lang w:val="en-US"/>
              </w:rPr>
              <w:t>PhD</w:t>
            </w:r>
            <w:r w:rsidR="00AF5D41" w:rsidRPr="00375083">
              <w:rPr>
                <w:rFonts w:ascii="Times New Roman" w:hAnsi="Times New Roman"/>
                <w:sz w:val="24"/>
                <w:szCs w:val="24"/>
              </w:rPr>
              <w:t xml:space="preserve"> </w:t>
            </w:r>
            <w:r w:rsidRPr="00375083">
              <w:rPr>
                <w:rFonts w:ascii="Times New Roman" w:hAnsi="Times New Roman"/>
                <w:sz w:val="24"/>
                <w:szCs w:val="24"/>
              </w:rPr>
              <w:t>под</w:t>
            </w:r>
            <w:r w:rsidR="00AF5D41" w:rsidRPr="00375083">
              <w:rPr>
                <w:rFonts w:ascii="Times New Roman" w:hAnsi="Times New Roman"/>
                <w:sz w:val="24"/>
                <w:szCs w:val="24"/>
              </w:rPr>
              <w:t xml:space="preserve"> научным</w:t>
            </w:r>
            <w:r w:rsidRPr="00375083">
              <w:rPr>
                <w:rFonts w:ascii="Times New Roman" w:hAnsi="Times New Roman"/>
                <w:sz w:val="24"/>
                <w:szCs w:val="24"/>
              </w:rPr>
              <w:t xml:space="preserve"> руководством и имеющие ученую степень</w:t>
            </w:r>
          </w:p>
        </w:tc>
        <w:tc>
          <w:tcPr>
            <w:tcW w:w="6066" w:type="dxa"/>
          </w:tcPr>
          <w:p w14:paraId="769CF23B" w14:textId="2163602D" w:rsidR="00911E9A" w:rsidRPr="00375083" w:rsidRDefault="00911E9A" w:rsidP="00375083">
            <w:pPr>
              <w:jc w:val="both"/>
              <w:rPr>
                <w:rFonts w:ascii="Times New Roman" w:hAnsi="Times New Roman"/>
                <w:sz w:val="24"/>
                <w:szCs w:val="24"/>
              </w:rPr>
            </w:pPr>
          </w:p>
        </w:tc>
      </w:tr>
      <w:tr w:rsidR="00375083" w:rsidRPr="00375083" w14:paraId="3E00D8AE" w14:textId="77777777" w:rsidTr="00300719">
        <w:tc>
          <w:tcPr>
            <w:tcW w:w="496" w:type="dxa"/>
          </w:tcPr>
          <w:p w14:paraId="40ADAD31" w14:textId="52D08714" w:rsidR="00375083" w:rsidRPr="00375083" w:rsidRDefault="00375083" w:rsidP="00375083">
            <w:pPr>
              <w:rPr>
                <w:rFonts w:ascii="Times New Roman" w:hAnsi="Times New Roman"/>
                <w:sz w:val="24"/>
                <w:szCs w:val="24"/>
              </w:rPr>
            </w:pPr>
            <w:r w:rsidRPr="00375083">
              <w:rPr>
                <w:rFonts w:ascii="Times New Roman" w:hAnsi="Times New Roman"/>
                <w:sz w:val="24"/>
                <w:szCs w:val="24"/>
              </w:rPr>
              <w:t>10</w:t>
            </w:r>
          </w:p>
        </w:tc>
        <w:tc>
          <w:tcPr>
            <w:tcW w:w="3503" w:type="dxa"/>
          </w:tcPr>
          <w:p w14:paraId="61DA1A5F" w14:textId="6A35DFEF" w:rsidR="00375083" w:rsidRPr="00375083" w:rsidRDefault="00375083" w:rsidP="00375083">
            <w:pPr>
              <w:rPr>
                <w:rFonts w:ascii="Times New Roman" w:hAnsi="Times New Roman"/>
                <w:sz w:val="24"/>
                <w:szCs w:val="24"/>
              </w:rPr>
            </w:pPr>
            <w:r w:rsidRPr="00375083">
              <w:rPr>
                <w:rFonts w:ascii="Times New Roman" w:hAnsi="Times New Roman"/>
                <w:sz w:val="24"/>
                <w:szCs w:val="24"/>
              </w:rPr>
              <w:t xml:space="preserve">Подготовленные под его руководством лауреаты, призеры республиканских, международных, зарубежных </w:t>
            </w:r>
            <w:r w:rsidRPr="00375083">
              <w:rPr>
                <w:rFonts w:ascii="Times New Roman" w:hAnsi="Times New Roman"/>
                <w:sz w:val="24"/>
                <w:szCs w:val="24"/>
              </w:rPr>
              <w:lastRenderedPageBreak/>
              <w:t>конкурсов, выставок, фестивалей, премий, олимпиад</w:t>
            </w:r>
          </w:p>
        </w:tc>
        <w:tc>
          <w:tcPr>
            <w:tcW w:w="6066" w:type="dxa"/>
          </w:tcPr>
          <w:p w14:paraId="768519D4" w14:textId="1559FC31" w:rsidR="00A762AB" w:rsidRDefault="006A442A" w:rsidP="006A442A">
            <w:pPr>
              <w:jc w:val="both"/>
              <w:rPr>
                <w:rFonts w:ascii="Times New Roman" w:hAnsi="Times New Roman"/>
                <w:sz w:val="24"/>
                <w:szCs w:val="24"/>
              </w:rPr>
            </w:pPr>
            <w:r>
              <w:rPr>
                <w:rFonts w:ascii="Times New Roman" w:hAnsi="Times New Roman"/>
                <w:sz w:val="24"/>
                <w:szCs w:val="24"/>
              </w:rPr>
              <w:lastRenderedPageBreak/>
              <w:t>3 место в Р</w:t>
            </w:r>
            <w:r w:rsidR="00332014" w:rsidRPr="00332014">
              <w:rPr>
                <w:rFonts w:ascii="Times New Roman" w:hAnsi="Times New Roman"/>
                <w:sz w:val="24"/>
                <w:szCs w:val="24"/>
              </w:rPr>
              <w:t>еспубликанск</w:t>
            </w:r>
            <w:r>
              <w:rPr>
                <w:rFonts w:ascii="Times New Roman" w:hAnsi="Times New Roman"/>
                <w:sz w:val="24"/>
                <w:szCs w:val="24"/>
              </w:rPr>
              <w:t>ом</w:t>
            </w:r>
            <w:r w:rsidR="00332014" w:rsidRPr="00332014">
              <w:rPr>
                <w:rFonts w:ascii="Times New Roman" w:hAnsi="Times New Roman"/>
                <w:sz w:val="24"/>
                <w:szCs w:val="24"/>
              </w:rPr>
              <w:t xml:space="preserve"> конкурс</w:t>
            </w:r>
            <w:r>
              <w:rPr>
                <w:rFonts w:ascii="Times New Roman" w:hAnsi="Times New Roman"/>
                <w:sz w:val="24"/>
                <w:szCs w:val="24"/>
              </w:rPr>
              <w:t>е</w:t>
            </w:r>
            <w:r w:rsidR="00332014" w:rsidRPr="00332014">
              <w:rPr>
                <w:rFonts w:ascii="Times New Roman" w:hAnsi="Times New Roman"/>
                <w:sz w:val="24"/>
                <w:szCs w:val="24"/>
              </w:rPr>
              <w:t xml:space="preserve"> на лучшую </w:t>
            </w:r>
            <w:r>
              <w:rPr>
                <w:rFonts w:ascii="Times New Roman" w:hAnsi="Times New Roman"/>
                <w:sz w:val="24"/>
                <w:szCs w:val="24"/>
              </w:rPr>
              <w:t xml:space="preserve">научно-исследовательскую работу </w:t>
            </w:r>
            <w:r w:rsidR="009B18B8">
              <w:rPr>
                <w:rFonts w:ascii="Times New Roman" w:hAnsi="Times New Roman"/>
                <w:sz w:val="24"/>
                <w:szCs w:val="24"/>
              </w:rPr>
              <w:t xml:space="preserve">– </w:t>
            </w:r>
            <w:proofErr w:type="spellStart"/>
            <w:r w:rsidR="00332014" w:rsidRPr="00332014">
              <w:rPr>
                <w:rFonts w:ascii="Times New Roman" w:hAnsi="Times New Roman"/>
                <w:sz w:val="24"/>
                <w:szCs w:val="24"/>
              </w:rPr>
              <w:t>Гарафутдинова</w:t>
            </w:r>
            <w:proofErr w:type="spellEnd"/>
            <w:r w:rsidR="00332014" w:rsidRPr="00332014">
              <w:rPr>
                <w:rFonts w:ascii="Times New Roman" w:hAnsi="Times New Roman"/>
                <w:sz w:val="24"/>
                <w:szCs w:val="24"/>
              </w:rPr>
              <w:t xml:space="preserve"> Э</w:t>
            </w:r>
            <w:r>
              <w:rPr>
                <w:rFonts w:ascii="Times New Roman" w:hAnsi="Times New Roman"/>
                <w:sz w:val="24"/>
                <w:szCs w:val="24"/>
              </w:rPr>
              <w:t>. (2019 г.)</w:t>
            </w:r>
          </w:p>
          <w:p w14:paraId="4DBB654C" w14:textId="06B83FA8" w:rsidR="00CE0ADE" w:rsidRDefault="00CE0ADE" w:rsidP="006A442A">
            <w:pPr>
              <w:jc w:val="both"/>
              <w:rPr>
                <w:rFonts w:ascii="Times New Roman" w:hAnsi="Times New Roman"/>
                <w:sz w:val="24"/>
                <w:szCs w:val="24"/>
              </w:rPr>
            </w:pPr>
            <w:r>
              <w:rPr>
                <w:rFonts w:ascii="Times New Roman" w:hAnsi="Times New Roman"/>
                <w:sz w:val="24"/>
                <w:szCs w:val="24"/>
              </w:rPr>
              <w:t xml:space="preserve">1 место в Республиканской </w:t>
            </w:r>
            <w:r w:rsidR="009B18B8">
              <w:rPr>
                <w:rFonts w:ascii="Times New Roman" w:hAnsi="Times New Roman"/>
                <w:sz w:val="24"/>
                <w:szCs w:val="24"/>
              </w:rPr>
              <w:t xml:space="preserve">предметной олимпиаде по Мировой экономике – Сериков Е., </w:t>
            </w:r>
            <w:proofErr w:type="spellStart"/>
            <w:r w:rsidR="009B18B8">
              <w:rPr>
                <w:rFonts w:ascii="Times New Roman" w:hAnsi="Times New Roman"/>
                <w:sz w:val="24"/>
                <w:szCs w:val="24"/>
              </w:rPr>
              <w:t>Катасонова</w:t>
            </w:r>
            <w:proofErr w:type="spellEnd"/>
            <w:r w:rsidR="009B18B8">
              <w:rPr>
                <w:rFonts w:ascii="Times New Roman" w:hAnsi="Times New Roman"/>
                <w:sz w:val="24"/>
                <w:szCs w:val="24"/>
              </w:rPr>
              <w:t xml:space="preserve"> А., Иманбаева А. (</w:t>
            </w:r>
            <w:r w:rsidR="00242FFC" w:rsidRPr="00242FFC">
              <w:rPr>
                <w:rFonts w:ascii="Times New Roman" w:hAnsi="Times New Roman"/>
                <w:sz w:val="24"/>
                <w:szCs w:val="24"/>
              </w:rPr>
              <w:t>26.03.2024</w:t>
            </w:r>
            <w:r w:rsidR="009B18B8">
              <w:rPr>
                <w:rFonts w:ascii="Times New Roman" w:hAnsi="Times New Roman"/>
                <w:sz w:val="24"/>
                <w:szCs w:val="24"/>
              </w:rPr>
              <w:t>)</w:t>
            </w:r>
          </w:p>
          <w:p w14:paraId="0732AC18" w14:textId="1E65C490" w:rsidR="006A442A" w:rsidRPr="00375083" w:rsidRDefault="006A442A" w:rsidP="006A442A">
            <w:pPr>
              <w:jc w:val="both"/>
              <w:rPr>
                <w:rFonts w:ascii="Times New Roman" w:hAnsi="Times New Roman"/>
                <w:sz w:val="24"/>
                <w:szCs w:val="24"/>
              </w:rPr>
            </w:pPr>
          </w:p>
        </w:tc>
      </w:tr>
      <w:tr w:rsidR="00375083" w:rsidRPr="00375083" w14:paraId="29928918" w14:textId="77777777" w:rsidTr="00300719">
        <w:tc>
          <w:tcPr>
            <w:tcW w:w="496" w:type="dxa"/>
          </w:tcPr>
          <w:p w14:paraId="3E9C7E6D" w14:textId="7BEF372B" w:rsidR="00375083" w:rsidRPr="00375083" w:rsidRDefault="00375083" w:rsidP="00375083">
            <w:pPr>
              <w:rPr>
                <w:rFonts w:ascii="Times New Roman" w:hAnsi="Times New Roman"/>
                <w:sz w:val="24"/>
                <w:szCs w:val="24"/>
              </w:rPr>
            </w:pPr>
            <w:r w:rsidRPr="00375083">
              <w:rPr>
                <w:rFonts w:ascii="Times New Roman" w:hAnsi="Times New Roman"/>
                <w:sz w:val="24"/>
                <w:szCs w:val="24"/>
              </w:rPr>
              <w:lastRenderedPageBreak/>
              <w:t>11</w:t>
            </w:r>
          </w:p>
        </w:tc>
        <w:tc>
          <w:tcPr>
            <w:tcW w:w="3503" w:type="dxa"/>
          </w:tcPr>
          <w:p w14:paraId="14AAF331" w14:textId="2FDCC80A" w:rsidR="00375083" w:rsidRPr="00375083" w:rsidRDefault="00375083" w:rsidP="00375083">
            <w:pPr>
              <w:rPr>
                <w:rFonts w:ascii="Times New Roman" w:hAnsi="Times New Roman"/>
                <w:sz w:val="24"/>
                <w:szCs w:val="24"/>
              </w:rPr>
            </w:pPr>
            <w:r w:rsidRPr="00375083">
              <w:rPr>
                <w:rFonts w:ascii="Times New Roman" w:hAnsi="Times New Roman"/>
                <w:sz w:val="24"/>
                <w:szCs w:val="24"/>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6066" w:type="dxa"/>
          </w:tcPr>
          <w:p w14:paraId="7D405F3C" w14:textId="77777777" w:rsidR="00375083" w:rsidRPr="00375083" w:rsidRDefault="00375083" w:rsidP="00375083">
            <w:pPr>
              <w:jc w:val="both"/>
              <w:rPr>
                <w:rFonts w:ascii="Times New Roman" w:hAnsi="Times New Roman"/>
                <w:sz w:val="24"/>
                <w:szCs w:val="24"/>
              </w:rPr>
            </w:pPr>
          </w:p>
        </w:tc>
      </w:tr>
      <w:tr w:rsidR="008C7C12" w:rsidRPr="00332014" w14:paraId="2CCAF3C8" w14:textId="77777777" w:rsidTr="00300719">
        <w:tc>
          <w:tcPr>
            <w:tcW w:w="496" w:type="dxa"/>
          </w:tcPr>
          <w:p w14:paraId="3B307B00" w14:textId="77777777" w:rsidR="008C7C12" w:rsidRPr="00375083" w:rsidRDefault="00D315CE" w:rsidP="00375083">
            <w:pPr>
              <w:rPr>
                <w:rFonts w:ascii="Times New Roman" w:hAnsi="Times New Roman"/>
                <w:sz w:val="24"/>
                <w:szCs w:val="24"/>
              </w:rPr>
            </w:pPr>
            <w:r w:rsidRPr="00375083">
              <w:rPr>
                <w:rFonts w:ascii="Times New Roman" w:hAnsi="Times New Roman"/>
                <w:sz w:val="24"/>
                <w:szCs w:val="24"/>
              </w:rPr>
              <w:t>1</w:t>
            </w:r>
            <w:r w:rsidR="00F446F1" w:rsidRPr="00375083">
              <w:rPr>
                <w:rFonts w:ascii="Times New Roman" w:hAnsi="Times New Roman"/>
                <w:sz w:val="24"/>
                <w:szCs w:val="24"/>
              </w:rPr>
              <w:t>0</w:t>
            </w:r>
          </w:p>
        </w:tc>
        <w:tc>
          <w:tcPr>
            <w:tcW w:w="3503" w:type="dxa"/>
          </w:tcPr>
          <w:p w14:paraId="4DEB870A" w14:textId="43F2F6E8" w:rsidR="008C7C12" w:rsidRPr="00375083" w:rsidRDefault="008C7C12" w:rsidP="00375083">
            <w:pPr>
              <w:rPr>
                <w:rFonts w:ascii="Times New Roman" w:hAnsi="Times New Roman"/>
                <w:sz w:val="24"/>
                <w:szCs w:val="24"/>
              </w:rPr>
            </w:pPr>
            <w:r w:rsidRPr="00375083">
              <w:rPr>
                <w:rFonts w:ascii="Times New Roman" w:hAnsi="Times New Roman"/>
                <w:sz w:val="24"/>
                <w:szCs w:val="24"/>
              </w:rPr>
              <w:t>Дополнительная информация</w:t>
            </w:r>
          </w:p>
        </w:tc>
        <w:tc>
          <w:tcPr>
            <w:tcW w:w="6066" w:type="dxa"/>
          </w:tcPr>
          <w:p w14:paraId="08C5F169" w14:textId="5135B74B" w:rsidR="00573569" w:rsidRPr="00332014" w:rsidRDefault="00573569" w:rsidP="00332014">
            <w:pPr>
              <w:jc w:val="both"/>
              <w:rPr>
                <w:rFonts w:ascii="Times New Roman" w:hAnsi="Times New Roman"/>
                <w:sz w:val="24"/>
                <w:szCs w:val="24"/>
                <w:lang w:val="en-US"/>
              </w:rPr>
            </w:pPr>
          </w:p>
        </w:tc>
      </w:tr>
    </w:tbl>
    <w:p w14:paraId="45392203" w14:textId="77777777" w:rsidR="002259E2" w:rsidRPr="00332014" w:rsidRDefault="002259E2" w:rsidP="00375083">
      <w:pPr>
        <w:spacing w:after="0" w:line="240" w:lineRule="auto"/>
        <w:jc w:val="both"/>
        <w:rPr>
          <w:rFonts w:ascii="Times New Roman" w:hAnsi="Times New Roman"/>
          <w:sz w:val="24"/>
          <w:szCs w:val="24"/>
          <w:lang w:val="en-US"/>
        </w:rPr>
      </w:pPr>
    </w:p>
    <w:p w14:paraId="1EE2799E" w14:textId="77777777" w:rsidR="00326845" w:rsidRPr="00375083" w:rsidRDefault="00901C89" w:rsidP="00375083">
      <w:pPr>
        <w:spacing w:after="0" w:line="240" w:lineRule="auto"/>
        <w:jc w:val="both"/>
        <w:rPr>
          <w:rFonts w:ascii="Times New Roman" w:hAnsi="Times New Roman"/>
          <w:sz w:val="24"/>
          <w:szCs w:val="24"/>
        </w:rPr>
      </w:pPr>
      <w:r w:rsidRPr="00375083">
        <w:rPr>
          <w:rFonts w:ascii="Times New Roman" w:hAnsi="Times New Roman"/>
          <w:sz w:val="24"/>
          <w:szCs w:val="24"/>
        </w:rPr>
        <w:t>П</w:t>
      </w:r>
      <w:r w:rsidR="00F446F1" w:rsidRPr="00375083">
        <w:rPr>
          <w:rFonts w:ascii="Times New Roman" w:hAnsi="Times New Roman"/>
          <w:sz w:val="24"/>
          <w:szCs w:val="24"/>
        </w:rPr>
        <w:t>роректор по научно</w:t>
      </w:r>
      <w:r w:rsidR="00B66E56" w:rsidRPr="00375083">
        <w:rPr>
          <w:rFonts w:ascii="Times New Roman" w:hAnsi="Times New Roman"/>
          <w:sz w:val="24"/>
          <w:szCs w:val="24"/>
        </w:rPr>
        <w:t>й работе и инновациям</w:t>
      </w:r>
      <w:r w:rsidRPr="00375083">
        <w:rPr>
          <w:rFonts w:ascii="Times New Roman" w:hAnsi="Times New Roman"/>
          <w:sz w:val="24"/>
          <w:szCs w:val="24"/>
        </w:rPr>
        <w:t>,</w:t>
      </w:r>
    </w:p>
    <w:p w14:paraId="71606AC7" w14:textId="3BDA9B64" w:rsidR="00326845" w:rsidRPr="00375083" w:rsidRDefault="00594D3F" w:rsidP="00375083">
      <w:pPr>
        <w:spacing w:after="0" w:line="240" w:lineRule="auto"/>
        <w:jc w:val="both"/>
        <w:rPr>
          <w:rFonts w:ascii="Times New Roman" w:hAnsi="Times New Roman"/>
          <w:sz w:val="24"/>
          <w:szCs w:val="24"/>
        </w:rPr>
      </w:pPr>
      <w:r w:rsidRPr="00375083">
        <w:rPr>
          <w:rFonts w:ascii="Times New Roman" w:hAnsi="Times New Roman"/>
          <w:sz w:val="24"/>
          <w:szCs w:val="24"/>
        </w:rPr>
        <w:t>д</w:t>
      </w:r>
      <w:r w:rsidR="00E36D99" w:rsidRPr="00375083">
        <w:rPr>
          <w:rFonts w:ascii="Times New Roman" w:hAnsi="Times New Roman"/>
          <w:sz w:val="24"/>
          <w:szCs w:val="24"/>
        </w:rPr>
        <w:t xml:space="preserve">.э.н., </w:t>
      </w:r>
      <w:r w:rsidR="00C21C4F" w:rsidRPr="00375083">
        <w:rPr>
          <w:rFonts w:ascii="Times New Roman" w:hAnsi="Times New Roman"/>
          <w:sz w:val="24"/>
          <w:szCs w:val="24"/>
        </w:rPr>
        <w:t>профессор</w:t>
      </w:r>
      <w:r w:rsidR="00E36D99" w:rsidRPr="00375083">
        <w:rPr>
          <w:rFonts w:ascii="Times New Roman" w:hAnsi="Times New Roman"/>
          <w:sz w:val="24"/>
          <w:szCs w:val="24"/>
        </w:rPr>
        <w:tab/>
      </w:r>
      <w:r w:rsidR="00E36D99" w:rsidRPr="00375083">
        <w:rPr>
          <w:rFonts w:ascii="Times New Roman" w:hAnsi="Times New Roman"/>
          <w:sz w:val="24"/>
          <w:szCs w:val="24"/>
        </w:rPr>
        <w:tab/>
      </w:r>
      <w:r w:rsidR="00E36D99" w:rsidRPr="00375083">
        <w:rPr>
          <w:rFonts w:ascii="Times New Roman" w:hAnsi="Times New Roman"/>
          <w:sz w:val="24"/>
          <w:szCs w:val="24"/>
        </w:rPr>
        <w:tab/>
      </w:r>
      <w:r w:rsidR="00E36D99" w:rsidRPr="00375083">
        <w:rPr>
          <w:rFonts w:ascii="Times New Roman" w:hAnsi="Times New Roman"/>
          <w:sz w:val="24"/>
          <w:szCs w:val="24"/>
        </w:rPr>
        <w:tab/>
      </w:r>
      <w:r w:rsidR="00316DF5" w:rsidRPr="00375083">
        <w:rPr>
          <w:rFonts w:ascii="Times New Roman" w:hAnsi="Times New Roman"/>
          <w:sz w:val="24"/>
          <w:szCs w:val="24"/>
        </w:rPr>
        <w:tab/>
      </w:r>
      <w:r w:rsidR="00326845" w:rsidRPr="00375083">
        <w:rPr>
          <w:rFonts w:ascii="Times New Roman" w:hAnsi="Times New Roman"/>
          <w:sz w:val="24"/>
          <w:szCs w:val="24"/>
        </w:rPr>
        <w:tab/>
      </w:r>
      <w:r w:rsidR="0081536B">
        <w:rPr>
          <w:rFonts w:ascii="Times New Roman" w:hAnsi="Times New Roman"/>
          <w:sz w:val="24"/>
          <w:szCs w:val="24"/>
        </w:rPr>
        <w:t xml:space="preserve">   </w:t>
      </w:r>
      <w:r w:rsidR="002259E2">
        <w:rPr>
          <w:rFonts w:ascii="Times New Roman" w:hAnsi="Times New Roman"/>
          <w:sz w:val="24"/>
          <w:szCs w:val="24"/>
        </w:rPr>
        <w:t xml:space="preserve">           </w:t>
      </w:r>
      <w:r w:rsidR="0081536B">
        <w:rPr>
          <w:rFonts w:ascii="Times New Roman" w:hAnsi="Times New Roman"/>
          <w:sz w:val="24"/>
          <w:szCs w:val="24"/>
        </w:rPr>
        <w:t xml:space="preserve">                   </w:t>
      </w:r>
      <w:proofErr w:type="spellStart"/>
      <w:r w:rsidRPr="00375083">
        <w:rPr>
          <w:rFonts w:ascii="Times New Roman" w:hAnsi="Times New Roman"/>
          <w:sz w:val="24"/>
          <w:szCs w:val="24"/>
        </w:rPr>
        <w:t>Сихимбаев</w:t>
      </w:r>
      <w:proofErr w:type="spellEnd"/>
      <w:r w:rsidRPr="00375083">
        <w:rPr>
          <w:rFonts w:ascii="Times New Roman" w:hAnsi="Times New Roman"/>
          <w:sz w:val="24"/>
          <w:szCs w:val="24"/>
        </w:rPr>
        <w:t xml:space="preserve"> М.Р.</w:t>
      </w:r>
    </w:p>
    <w:sectPr w:rsidR="00326845" w:rsidRPr="00375083" w:rsidSect="00594D3F">
      <w:pgSz w:w="11906" w:h="16838"/>
      <w:pgMar w:top="851" w:right="851" w:bottom="96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7FA4"/>
    <w:multiLevelType w:val="hybridMultilevel"/>
    <w:tmpl w:val="37B223F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7D212E90"/>
    <w:multiLevelType w:val="hybridMultilevel"/>
    <w:tmpl w:val="2188CEAA"/>
    <w:lvl w:ilvl="0" w:tplc="21CABDE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12"/>
    <w:rsid w:val="0001176C"/>
    <w:rsid w:val="0001275C"/>
    <w:rsid w:val="0006038D"/>
    <w:rsid w:val="0006061F"/>
    <w:rsid w:val="00071B83"/>
    <w:rsid w:val="00074026"/>
    <w:rsid w:val="00074D98"/>
    <w:rsid w:val="000809C8"/>
    <w:rsid w:val="000A2079"/>
    <w:rsid w:val="000A3E87"/>
    <w:rsid w:val="000C0772"/>
    <w:rsid w:val="000D62EB"/>
    <w:rsid w:val="000D7846"/>
    <w:rsid w:val="000E0D09"/>
    <w:rsid w:val="000E25CB"/>
    <w:rsid w:val="000E35F2"/>
    <w:rsid w:val="000E37A2"/>
    <w:rsid w:val="000F5C28"/>
    <w:rsid w:val="00124E5A"/>
    <w:rsid w:val="00124FA0"/>
    <w:rsid w:val="00130570"/>
    <w:rsid w:val="00161AF3"/>
    <w:rsid w:val="00166C43"/>
    <w:rsid w:val="0017202D"/>
    <w:rsid w:val="001C67F1"/>
    <w:rsid w:val="001C6F79"/>
    <w:rsid w:val="001D13C6"/>
    <w:rsid w:val="001D16E3"/>
    <w:rsid w:val="00204273"/>
    <w:rsid w:val="00211CAF"/>
    <w:rsid w:val="002259E2"/>
    <w:rsid w:val="00225EC3"/>
    <w:rsid w:val="00232A27"/>
    <w:rsid w:val="0024234F"/>
    <w:rsid w:val="00242FFC"/>
    <w:rsid w:val="002659BB"/>
    <w:rsid w:val="00271A19"/>
    <w:rsid w:val="00274C1F"/>
    <w:rsid w:val="00291108"/>
    <w:rsid w:val="002A0F3D"/>
    <w:rsid w:val="002B6E6E"/>
    <w:rsid w:val="002E24A3"/>
    <w:rsid w:val="002E4EF3"/>
    <w:rsid w:val="00300719"/>
    <w:rsid w:val="00316DF5"/>
    <w:rsid w:val="00326845"/>
    <w:rsid w:val="00332014"/>
    <w:rsid w:val="0034032A"/>
    <w:rsid w:val="003574EA"/>
    <w:rsid w:val="00367063"/>
    <w:rsid w:val="003716F1"/>
    <w:rsid w:val="00375083"/>
    <w:rsid w:val="003902E1"/>
    <w:rsid w:val="003B4FF6"/>
    <w:rsid w:val="003B6D81"/>
    <w:rsid w:val="003F5639"/>
    <w:rsid w:val="004113B5"/>
    <w:rsid w:val="00454028"/>
    <w:rsid w:val="00485530"/>
    <w:rsid w:val="004A5B3E"/>
    <w:rsid w:val="004B6FFA"/>
    <w:rsid w:val="004C3102"/>
    <w:rsid w:val="004C5F63"/>
    <w:rsid w:val="004E0CDD"/>
    <w:rsid w:val="00521A76"/>
    <w:rsid w:val="00544606"/>
    <w:rsid w:val="00545F3C"/>
    <w:rsid w:val="00550C01"/>
    <w:rsid w:val="00557E86"/>
    <w:rsid w:val="00572C80"/>
    <w:rsid w:val="00573569"/>
    <w:rsid w:val="00575322"/>
    <w:rsid w:val="0058232A"/>
    <w:rsid w:val="00583C84"/>
    <w:rsid w:val="00586276"/>
    <w:rsid w:val="00591453"/>
    <w:rsid w:val="00594D3F"/>
    <w:rsid w:val="005E79DD"/>
    <w:rsid w:val="00606BE4"/>
    <w:rsid w:val="00610F18"/>
    <w:rsid w:val="00625F59"/>
    <w:rsid w:val="006819A1"/>
    <w:rsid w:val="00697BDA"/>
    <w:rsid w:val="006A442A"/>
    <w:rsid w:val="006D54B9"/>
    <w:rsid w:val="006E25BE"/>
    <w:rsid w:val="006E3B70"/>
    <w:rsid w:val="006F4FD1"/>
    <w:rsid w:val="00751939"/>
    <w:rsid w:val="00762A5B"/>
    <w:rsid w:val="007722E0"/>
    <w:rsid w:val="00790A07"/>
    <w:rsid w:val="007A3EE6"/>
    <w:rsid w:val="007B2D33"/>
    <w:rsid w:val="007B4276"/>
    <w:rsid w:val="007C6160"/>
    <w:rsid w:val="007E4320"/>
    <w:rsid w:val="00805A2B"/>
    <w:rsid w:val="00814597"/>
    <w:rsid w:val="0081536B"/>
    <w:rsid w:val="008259DA"/>
    <w:rsid w:val="00837EA5"/>
    <w:rsid w:val="00875D7B"/>
    <w:rsid w:val="008B1771"/>
    <w:rsid w:val="008C7C12"/>
    <w:rsid w:val="008D0DBC"/>
    <w:rsid w:val="009004DA"/>
    <w:rsid w:val="00901C89"/>
    <w:rsid w:val="00911E9A"/>
    <w:rsid w:val="00915A4B"/>
    <w:rsid w:val="009420C2"/>
    <w:rsid w:val="00951F13"/>
    <w:rsid w:val="00984295"/>
    <w:rsid w:val="0099029F"/>
    <w:rsid w:val="00996D54"/>
    <w:rsid w:val="009A0227"/>
    <w:rsid w:val="009A602F"/>
    <w:rsid w:val="009B18B8"/>
    <w:rsid w:val="009C7E1B"/>
    <w:rsid w:val="009E4269"/>
    <w:rsid w:val="009E72A9"/>
    <w:rsid w:val="00A060AF"/>
    <w:rsid w:val="00A06C00"/>
    <w:rsid w:val="00A06EE6"/>
    <w:rsid w:val="00A14751"/>
    <w:rsid w:val="00A2063E"/>
    <w:rsid w:val="00A612BE"/>
    <w:rsid w:val="00A74BF2"/>
    <w:rsid w:val="00A762AB"/>
    <w:rsid w:val="00AA1BFC"/>
    <w:rsid w:val="00AA708E"/>
    <w:rsid w:val="00AB65CA"/>
    <w:rsid w:val="00AC6EA1"/>
    <w:rsid w:val="00AF5D41"/>
    <w:rsid w:val="00B66E56"/>
    <w:rsid w:val="00BC5C60"/>
    <w:rsid w:val="00BC67E5"/>
    <w:rsid w:val="00BD337D"/>
    <w:rsid w:val="00BE0136"/>
    <w:rsid w:val="00BE56F3"/>
    <w:rsid w:val="00C036C1"/>
    <w:rsid w:val="00C106C2"/>
    <w:rsid w:val="00C21C4F"/>
    <w:rsid w:val="00C33C8C"/>
    <w:rsid w:val="00C40BBE"/>
    <w:rsid w:val="00C81CDE"/>
    <w:rsid w:val="00C9556A"/>
    <w:rsid w:val="00C9768B"/>
    <w:rsid w:val="00CA4438"/>
    <w:rsid w:val="00CB3FEF"/>
    <w:rsid w:val="00CB75F9"/>
    <w:rsid w:val="00CE0ADE"/>
    <w:rsid w:val="00CE4CA1"/>
    <w:rsid w:val="00CF0D39"/>
    <w:rsid w:val="00CF0D3E"/>
    <w:rsid w:val="00D04682"/>
    <w:rsid w:val="00D13976"/>
    <w:rsid w:val="00D15C42"/>
    <w:rsid w:val="00D3029D"/>
    <w:rsid w:val="00D315CE"/>
    <w:rsid w:val="00DD5CA4"/>
    <w:rsid w:val="00E005DD"/>
    <w:rsid w:val="00E31672"/>
    <w:rsid w:val="00E36D99"/>
    <w:rsid w:val="00E43434"/>
    <w:rsid w:val="00E47BA5"/>
    <w:rsid w:val="00E6534B"/>
    <w:rsid w:val="00E663C9"/>
    <w:rsid w:val="00E67B49"/>
    <w:rsid w:val="00E717D9"/>
    <w:rsid w:val="00ED2195"/>
    <w:rsid w:val="00EF408C"/>
    <w:rsid w:val="00F250F5"/>
    <w:rsid w:val="00F446F1"/>
    <w:rsid w:val="00F563E2"/>
    <w:rsid w:val="00F57348"/>
    <w:rsid w:val="00F60025"/>
    <w:rsid w:val="00FD05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4FD82"/>
  <w15:docId w15:val="{F6B8CFB4-8BA1-4B77-837C-9F0C31BE7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C7C1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C7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5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099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KEU</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dc:creator>
  <cp:lastModifiedBy>Student</cp:lastModifiedBy>
  <cp:revision>3</cp:revision>
  <cp:lastPrinted>2025-04-07T10:17:00Z</cp:lastPrinted>
  <dcterms:created xsi:type="dcterms:W3CDTF">2025-04-25T08:18:00Z</dcterms:created>
  <dcterms:modified xsi:type="dcterms:W3CDTF">2025-04-25T08:26:00Z</dcterms:modified>
</cp:coreProperties>
</file>